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附件2</w:t>
      </w:r>
    </w:p>
    <w:p>
      <w:pPr>
        <w:spacing w:line="560" w:lineRule="exact"/>
        <w:rPr>
          <w:rFonts w:hint="default" w:ascii="Times New Roman" w:hAnsi="Times New Roman" w:cs="Times New Roman"/>
          <w:b/>
          <w:kern w:val="0"/>
          <w:sz w:val="32"/>
          <w:szCs w:val="32"/>
          <w:highlight w:val="none"/>
        </w:rPr>
      </w:pPr>
    </w:p>
    <w:p>
      <w:pPr>
        <w:spacing w:line="560" w:lineRule="exact"/>
        <w:jc w:val="center"/>
        <w:rPr>
          <w:rFonts w:hint="default" w:ascii="Times New Roman" w:hAnsi="Times New Roman" w:eastAsia="方正小标宋简体" w:cs="Times New Roman"/>
          <w:bCs/>
          <w:kern w:val="0"/>
          <w:sz w:val="44"/>
          <w:szCs w:val="44"/>
          <w:highlight w:val="none"/>
        </w:rPr>
      </w:pPr>
      <w:r>
        <w:rPr>
          <w:rFonts w:hint="default" w:ascii="Times New Roman" w:hAnsi="Times New Roman" w:eastAsia="方正小标宋简体" w:cs="Times New Roman"/>
          <w:bCs/>
          <w:kern w:val="0"/>
          <w:sz w:val="44"/>
          <w:szCs w:val="44"/>
          <w:highlight w:val="none"/>
        </w:rPr>
        <w:t>202</w:t>
      </w:r>
      <w:r>
        <w:rPr>
          <w:rFonts w:hint="default" w:ascii="Times New Roman" w:hAnsi="Times New Roman" w:eastAsia="方正小标宋简体" w:cs="Times New Roman"/>
          <w:bCs/>
          <w:kern w:val="0"/>
          <w:sz w:val="44"/>
          <w:szCs w:val="44"/>
          <w:highlight w:val="none"/>
          <w:lang w:val="en-US" w:eastAsia="zh-CN"/>
        </w:rPr>
        <w:t>3</w:t>
      </w:r>
      <w:r>
        <w:rPr>
          <w:rFonts w:hint="default" w:ascii="Times New Roman" w:hAnsi="Times New Roman" w:eastAsia="方正小标宋简体" w:cs="Times New Roman"/>
          <w:bCs/>
          <w:kern w:val="0"/>
          <w:sz w:val="44"/>
          <w:szCs w:val="44"/>
          <w:highlight w:val="none"/>
        </w:rPr>
        <w:t>年</w:t>
      </w:r>
      <w:r>
        <w:rPr>
          <w:rFonts w:hint="default" w:ascii="Times New Roman" w:hAnsi="Times New Roman" w:eastAsia="方正小标宋简体" w:cs="Times New Roman"/>
          <w:bCs/>
          <w:kern w:val="0"/>
          <w:sz w:val="44"/>
          <w:szCs w:val="44"/>
          <w:highlight w:val="none"/>
          <w:lang w:val="en-US" w:eastAsia="zh-CN"/>
        </w:rPr>
        <w:t>烟台</w:t>
      </w:r>
      <w:r>
        <w:rPr>
          <w:rFonts w:hint="default" w:ascii="Times New Roman" w:hAnsi="Times New Roman" w:eastAsia="方正小标宋简体" w:cs="Times New Roman"/>
          <w:bCs/>
          <w:kern w:val="0"/>
          <w:sz w:val="44"/>
          <w:szCs w:val="44"/>
          <w:highlight w:val="none"/>
        </w:rPr>
        <w:t>市</w:t>
      </w:r>
      <w:r>
        <w:rPr>
          <w:rFonts w:hint="default" w:ascii="Times New Roman" w:hAnsi="Times New Roman" w:eastAsia="方正小标宋简体" w:cs="Times New Roman"/>
          <w:bCs/>
          <w:kern w:val="0"/>
          <w:sz w:val="44"/>
          <w:szCs w:val="44"/>
          <w:highlight w:val="none"/>
          <w:lang w:val="en-US" w:eastAsia="zh-CN"/>
        </w:rPr>
        <w:t>芝罘区</w:t>
      </w:r>
      <w:r>
        <w:rPr>
          <w:rFonts w:hint="default" w:ascii="Times New Roman" w:hAnsi="Times New Roman" w:eastAsia="方正小标宋简体" w:cs="Times New Roman"/>
          <w:bCs/>
          <w:kern w:val="0"/>
          <w:sz w:val="44"/>
          <w:szCs w:val="44"/>
          <w:highlight w:val="none"/>
        </w:rPr>
        <w:t>事业单位公开招聘工作人员应聘须知</w:t>
      </w:r>
    </w:p>
    <w:p>
      <w:pPr>
        <w:spacing w:line="560" w:lineRule="exact"/>
        <w:jc w:val="center"/>
        <w:rPr>
          <w:rFonts w:hint="default" w:ascii="Times New Roman" w:hAnsi="Times New Roman" w:eastAsia="方正小标宋简体" w:cs="Times New Roman"/>
          <w:kern w:val="0"/>
          <w:sz w:val="24"/>
          <w:highlight w:val="none"/>
        </w:rPr>
      </w:pP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sz w:val="32"/>
          <w:szCs w:val="32"/>
          <w:highlight w:val="none"/>
        </w:rPr>
        <w:t>1.哪些人员可以应聘？</w:t>
      </w:r>
    </w:p>
    <w:p>
      <w:pPr>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按照事业单位公开招聘的相关规定，凡符合《202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烟台</w:t>
      </w:r>
      <w:r>
        <w:rPr>
          <w:rFonts w:hint="default" w:ascii="Times New Roman" w:hAnsi="Times New Roman" w:eastAsia="仿宋_GB2312" w:cs="Times New Roman"/>
          <w:sz w:val="32"/>
          <w:szCs w:val="32"/>
          <w:highlight w:val="none"/>
        </w:rPr>
        <w:t>市</w:t>
      </w:r>
      <w:r>
        <w:rPr>
          <w:rFonts w:hint="default" w:ascii="Times New Roman" w:hAnsi="Times New Roman" w:eastAsia="仿宋_GB2312" w:cs="Times New Roman"/>
          <w:sz w:val="32"/>
          <w:szCs w:val="32"/>
          <w:highlight w:val="none"/>
          <w:lang w:val="en-US" w:eastAsia="zh-CN"/>
        </w:rPr>
        <w:t>芝罘区</w:t>
      </w:r>
      <w:r>
        <w:rPr>
          <w:rFonts w:hint="default" w:ascii="Times New Roman" w:hAnsi="Times New Roman" w:eastAsia="仿宋_GB2312" w:cs="Times New Roman"/>
          <w:sz w:val="32"/>
          <w:szCs w:val="32"/>
          <w:highlight w:val="none"/>
        </w:rPr>
        <w:t>事业单位公开招聘工作人员简章》（以下简称《简章》）规定的条件及招聘岗位资格条件者，均可应聘。</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2.对应聘人员的年龄有何限制？</w:t>
      </w:r>
    </w:p>
    <w:p>
      <w:pPr>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应聘人员须为198</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日</w:t>
      </w:r>
      <w:r>
        <w:rPr>
          <w:rFonts w:hint="eastAsia" w:ascii="仿宋_GB2312" w:hAnsi="仿宋" w:eastAsia="仿宋_GB2312"/>
          <w:sz w:val="32"/>
          <w:szCs w:val="32"/>
          <w:highlight w:val="none"/>
        </w:rPr>
        <w:t>（含）</w:t>
      </w:r>
      <w:r>
        <w:rPr>
          <w:rFonts w:hint="default" w:ascii="Times New Roman" w:hAnsi="Times New Roman" w:eastAsia="仿宋_GB2312" w:cs="Times New Roman"/>
          <w:sz w:val="32"/>
          <w:szCs w:val="32"/>
          <w:highlight w:val="none"/>
        </w:rPr>
        <w:t>以后出生；岗位另有要求的，以岗位要求为准。</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3.具有多个学历层次的应聘人员以其低层次学历报考的，其应聘条件如何审核？具有多个学历层次的应聘人员以其</w:t>
      </w:r>
      <w:r>
        <w:rPr>
          <w:rFonts w:hint="default" w:ascii="Times New Roman" w:hAnsi="Times New Roman" w:eastAsia="黑体" w:cs="Times New Roman"/>
          <w:kern w:val="0"/>
          <w:sz w:val="32"/>
          <w:szCs w:val="32"/>
          <w:highlight w:val="none"/>
          <w:lang w:val="en-US" w:eastAsia="zh-CN"/>
        </w:rPr>
        <w:t>高</w:t>
      </w:r>
      <w:r>
        <w:rPr>
          <w:rFonts w:hint="default" w:ascii="Times New Roman" w:hAnsi="Times New Roman" w:eastAsia="黑体" w:cs="Times New Roman"/>
          <w:kern w:val="0"/>
          <w:sz w:val="32"/>
          <w:szCs w:val="32"/>
          <w:highlight w:val="none"/>
        </w:rPr>
        <w:t>层次学历报考的，其应聘条件如何审核？</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具有多个学历层次的应聘人员以其低层次学历报考的，其年龄、学历性质等应聘条件，均按其低层次学历的要求进行审核。</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具有多个学历层次的应聘人员以其</w:t>
      </w:r>
      <w:r>
        <w:rPr>
          <w:rFonts w:hint="default" w:ascii="Times New Roman" w:hAnsi="Times New Roman" w:eastAsia="仿宋_GB2312" w:cs="Times New Roman"/>
          <w:kern w:val="0"/>
          <w:sz w:val="32"/>
          <w:szCs w:val="32"/>
          <w:highlight w:val="none"/>
          <w:lang w:val="en-US" w:eastAsia="zh-CN"/>
        </w:rPr>
        <w:t>高</w:t>
      </w:r>
      <w:r>
        <w:rPr>
          <w:rFonts w:hint="default" w:ascii="Times New Roman" w:hAnsi="Times New Roman" w:eastAsia="仿宋_GB2312" w:cs="Times New Roman"/>
          <w:kern w:val="0"/>
          <w:sz w:val="32"/>
          <w:szCs w:val="32"/>
          <w:highlight w:val="none"/>
        </w:rPr>
        <w:t>层次学历报考的，其年龄、学历性质等应聘条件，均按其</w:t>
      </w:r>
      <w:r>
        <w:rPr>
          <w:rFonts w:hint="default" w:ascii="Times New Roman" w:hAnsi="Times New Roman" w:eastAsia="仿宋_GB2312" w:cs="Times New Roman"/>
          <w:kern w:val="0"/>
          <w:sz w:val="32"/>
          <w:szCs w:val="32"/>
          <w:highlight w:val="none"/>
          <w:lang w:val="en-US" w:eastAsia="zh-CN"/>
        </w:rPr>
        <w:t>高</w:t>
      </w:r>
      <w:r>
        <w:rPr>
          <w:rFonts w:hint="default" w:ascii="Times New Roman" w:hAnsi="Times New Roman" w:eastAsia="仿宋_GB2312" w:cs="Times New Roman"/>
          <w:kern w:val="0"/>
          <w:sz w:val="32"/>
          <w:szCs w:val="32"/>
          <w:highlight w:val="none"/>
        </w:rPr>
        <w:t>层次学历的要求进行审核。</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4.对报考所需的资格资质证书取得时间、时效有何要求？专业工作经历等相关工作经历时间如何认定？</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lang w:val="en-US" w:eastAsia="zh-CN"/>
        </w:rPr>
        <w:t>2023年普通高校应届毕业生以及与国（境）内普通高校应届毕业生同期毕业的留学回国人员的学历、学位及相关证书，须在2023年7月31日以前取得</w:t>
      </w:r>
      <w:r>
        <w:rPr>
          <w:rFonts w:hint="eastAsia" w:ascii="仿宋_GB2312" w:hAnsi="仿宋" w:eastAsia="仿宋_GB2312"/>
          <w:color w:val="auto"/>
          <w:sz w:val="32"/>
          <w:szCs w:val="32"/>
          <w:highlight w:val="none"/>
          <w:lang w:val="en-US" w:eastAsia="zh-CN"/>
        </w:rPr>
        <w:t>，</w:t>
      </w:r>
      <w:r>
        <w:rPr>
          <w:rFonts w:hint="eastAsia" w:ascii="仿宋_GB2312" w:hAnsi="宋体" w:eastAsia="仿宋_GB2312" w:cs="仿宋_GB2312"/>
          <w:color w:val="auto"/>
          <w:sz w:val="32"/>
          <w:szCs w:val="32"/>
          <w:highlight w:val="none"/>
          <w:shd w:val="clear" w:color="auto" w:fill="FFFFFF"/>
          <w:lang w:val="en-US" w:eastAsia="zh-CN"/>
        </w:rPr>
        <w:t>对暂未取得国（境）外学历学位认证的留学回国人员，可采取“承诺+容缺”方式，允许先行参加考试，在考察或体检阶段提供国（境）外学历学位认证书</w:t>
      </w:r>
      <w:r>
        <w:rPr>
          <w:rFonts w:hint="default" w:ascii="Times New Roman" w:hAnsi="Times New Roman" w:eastAsia="仿宋_GB2312" w:cs="Times New Roman"/>
          <w:color w:val="auto"/>
          <w:sz w:val="32"/>
          <w:szCs w:val="32"/>
          <w:highlight w:val="none"/>
          <w:lang w:val="en-US" w:eastAsia="zh-CN"/>
        </w:rPr>
        <w:t>；其他人员应聘的，须在2023年2月2</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日前取得国家承认的学历、学位及相关证书</w:t>
      </w:r>
      <w:r>
        <w:rPr>
          <w:rFonts w:hint="default" w:ascii="Times New Roman" w:hAnsi="Times New Roman" w:eastAsia="仿宋_GB2312" w:cs="Times New Roman"/>
          <w:color w:val="auto"/>
          <w:sz w:val="32"/>
          <w:szCs w:val="32"/>
          <w:highlight w:val="none"/>
        </w:rPr>
        <w:t>且在现场资格审查、考察、办理聘用手续等期间该证件均有效。</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color w:val="auto"/>
          <w:kern w:val="0"/>
          <w:sz w:val="32"/>
          <w:szCs w:val="32"/>
          <w:highlight w:val="none"/>
        </w:rPr>
        <w:t>截至202</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kern w:val="0"/>
          <w:sz w:val="32"/>
          <w:szCs w:val="32"/>
          <w:highlight w:val="none"/>
        </w:rPr>
        <w:t>（含），应聘人员应具有招聘简章、招聘岗位要求的工作经历。工作经历按足年足月计算，可累积计算。未按照有关规定缴纳社会保险金的，不认可其相关工作经历。毕业生在校期间的社会实践、实习、兼职等不计算为工作经历。</w:t>
      </w:r>
    </w:p>
    <w:p>
      <w:pPr>
        <w:pStyle w:val="19"/>
        <w:keepNext w:val="0"/>
        <w:keepLines w:val="0"/>
        <w:pageBreakBefore w:val="0"/>
        <w:widowControl w:val="0"/>
        <w:kinsoku/>
        <w:wordWrap/>
        <w:overflowPunct/>
        <w:topLinePunct w:val="0"/>
        <w:bidi w:val="0"/>
        <w:spacing w:line="560" w:lineRule="exact"/>
        <w:ind w:firstLine="624"/>
        <w:jc w:val="both"/>
        <w:textAlignment w:val="auto"/>
        <w:rPr>
          <w:rFonts w:hint="default" w:ascii="Times New Roman" w:hAnsi="Times New Roman" w:eastAsia="黑体" w:cs="Times New Roman"/>
          <w:kern w:val="0"/>
          <w:sz w:val="32"/>
          <w:szCs w:val="32"/>
          <w:highlight w:val="none"/>
          <w:lang w:val="en-US" w:eastAsia="zh-CN" w:bidi="ar-SA"/>
        </w:rPr>
      </w:pPr>
      <w:r>
        <w:rPr>
          <w:rFonts w:hint="default" w:ascii="Times New Roman" w:hAnsi="Times New Roman" w:eastAsia="黑体" w:cs="Times New Roman"/>
          <w:kern w:val="0"/>
          <w:sz w:val="32"/>
          <w:szCs w:val="32"/>
          <w:highlight w:val="none"/>
          <w:lang w:val="en-US" w:eastAsia="zh-CN" w:bidi="ar-SA"/>
        </w:rPr>
        <w:t>5.应聘人员在网上提供的照片有什么要求？</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仿宋_GB2312" w:cs="Times New Roman"/>
          <w:color w:val="auto"/>
          <w:sz w:val="32"/>
          <w:szCs w:val="32"/>
          <w:highlight w:val="none"/>
          <w:u w:val="none"/>
        </w:rPr>
        <w:t>电子照片必须是近期正面免冠证件照，并且与</w:t>
      </w:r>
      <w:r>
        <w:rPr>
          <w:rFonts w:hint="default" w:ascii="Times New Roman" w:hAnsi="Times New Roman" w:eastAsia="仿宋_GB2312" w:cs="Times New Roman"/>
          <w:color w:val="auto"/>
          <w:sz w:val="32"/>
          <w:szCs w:val="32"/>
          <w:highlight w:val="none"/>
          <w:u w:val="none"/>
          <w:lang w:eastAsia="zh-CN"/>
        </w:rPr>
        <w:t>面试前</w:t>
      </w:r>
      <w:r>
        <w:rPr>
          <w:rFonts w:hint="default" w:ascii="Times New Roman" w:hAnsi="Times New Roman" w:eastAsia="仿宋_GB2312" w:cs="Times New Roman"/>
          <w:color w:val="auto"/>
          <w:sz w:val="32"/>
          <w:szCs w:val="32"/>
          <w:highlight w:val="none"/>
          <w:u w:val="none"/>
        </w:rPr>
        <w:t>资格审查</w:t>
      </w:r>
      <w:r>
        <w:rPr>
          <w:rFonts w:hint="default" w:ascii="Times New Roman" w:hAnsi="Times New Roman" w:eastAsia="仿宋_GB2312" w:cs="Times New Roman"/>
          <w:color w:val="auto"/>
          <w:sz w:val="32"/>
          <w:szCs w:val="32"/>
          <w:highlight w:val="none"/>
          <w:u w:val="none"/>
          <w:lang w:eastAsia="zh-CN"/>
        </w:rPr>
        <w:t>时</w:t>
      </w:r>
      <w:r>
        <w:rPr>
          <w:rFonts w:hint="default" w:ascii="Times New Roman" w:hAnsi="Times New Roman" w:eastAsia="仿宋_GB2312" w:cs="Times New Roman"/>
          <w:color w:val="auto"/>
          <w:sz w:val="32"/>
          <w:szCs w:val="32"/>
          <w:highlight w:val="none"/>
          <w:u w:val="none"/>
        </w:rPr>
        <w:t>所提供的照片</w:t>
      </w:r>
      <w:r>
        <w:rPr>
          <w:rFonts w:hint="default" w:ascii="Times New Roman" w:hAnsi="Times New Roman" w:eastAsia="仿宋_GB2312" w:cs="Times New Roman"/>
          <w:color w:val="auto"/>
          <w:sz w:val="32"/>
          <w:szCs w:val="32"/>
          <w:highlight w:val="none"/>
          <w:u w:val="none"/>
          <w:lang w:eastAsia="zh-CN"/>
        </w:rPr>
        <w:t>为</w:t>
      </w:r>
      <w:r>
        <w:rPr>
          <w:rFonts w:hint="default" w:ascii="Times New Roman" w:hAnsi="Times New Roman" w:eastAsia="仿宋_GB2312" w:cs="Times New Roman"/>
          <w:color w:val="auto"/>
          <w:sz w:val="32"/>
          <w:szCs w:val="32"/>
          <w:highlight w:val="none"/>
          <w:u w:val="none"/>
        </w:rPr>
        <w:t>同一底版。</w:t>
      </w:r>
      <w:r>
        <w:rPr>
          <w:rFonts w:hint="default" w:ascii="Times New Roman" w:hAnsi="Times New Roman" w:eastAsia="仿宋_GB2312" w:cs="Times New Roman"/>
          <w:color w:val="auto"/>
          <w:sz w:val="32"/>
          <w:szCs w:val="32"/>
          <w:highlight w:val="none"/>
          <w:u w:val="none"/>
          <w:lang w:eastAsia="zh-CN"/>
        </w:rPr>
        <w:t>在上</w:t>
      </w:r>
      <w:r>
        <w:rPr>
          <w:rFonts w:hint="default" w:ascii="Times New Roman" w:hAnsi="Times New Roman" w:eastAsia="仿宋_GB2312" w:cs="Times New Roman"/>
          <w:color w:val="auto"/>
          <w:sz w:val="32"/>
          <w:szCs w:val="32"/>
          <w:highlight w:val="none"/>
          <w:u w:val="none"/>
        </w:rPr>
        <w:t>传照片前</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须先下载报名系统中的“照片审核处理工具”，按照工具使用说明对本人电子照片进行处理、保存，并将处理后的照片上传。</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lang w:val="en-US" w:eastAsia="zh-CN"/>
        </w:rPr>
        <w:t>6</w:t>
      </w:r>
      <w:r>
        <w:rPr>
          <w:rFonts w:hint="default" w:ascii="Times New Roman" w:hAnsi="Times New Roman" w:eastAsia="黑体" w:cs="Times New Roman"/>
          <w:kern w:val="0"/>
          <w:sz w:val="32"/>
          <w:szCs w:val="32"/>
          <w:highlight w:val="none"/>
        </w:rPr>
        <w:t>．网上报名信息表中的“现工作单位”栏如何填写？</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hint="default" w:ascii="Times New Roman" w:hAnsi="Times New Roman" w:eastAsia="仿宋_GB2312" w:cs="Times New Roman"/>
          <w:b/>
          <w:bCs/>
          <w:kern w:val="2"/>
          <w:sz w:val="32"/>
          <w:szCs w:val="32"/>
          <w:highlight w:val="none"/>
        </w:rPr>
      </w:pPr>
      <w:r>
        <w:rPr>
          <w:rFonts w:hint="default" w:ascii="Times New Roman" w:hAnsi="Times New Roman" w:eastAsia="黑体" w:cs="Times New Roman"/>
          <w:sz w:val="32"/>
          <w:szCs w:val="32"/>
          <w:highlight w:val="none"/>
          <w:lang w:val="en-US" w:eastAsia="zh-CN"/>
        </w:rPr>
        <w:t>7</w:t>
      </w:r>
      <w:r>
        <w:rPr>
          <w:rFonts w:hint="default" w:ascii="Times New Roman" w:hAnsi="Times New Roman" w:eastAsia="黑体" w:cs="Times New Roman"/>
          <w:sz w:val="32"/>
          <w:szCs w:val="32"/>
          <w:highlight w:val="none"/>
        </w:rPr>
        <w:t>.在全国各军队院校取得学历证书的人员可否报考？</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8</w:t>
      </w:r>
      <w:r>
        <w:rPr>
          <w:rFonts w:hint="default" w:ascii="Times New Roman" w:hAnsi="Times New Roman" w:eastAsia="黑体" w:cs="Times New Roman"/>
          <w:sz w:val="32"/>
          <w:szCs w:val="32"/>
          <w:highlight w:val="none"/>
        </w:rPr>
        <w:t>.应聘人员在报名时符合应聘条件，但在招聘过程中，自身的资格条件发生变化，不再符合应聘条件，应如何处理？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lang w:val="en-US" w:eastAsia="zh-CN"/>
        </w:rPr>
        <w:t>9</w:t>
      </w:r>
      <w:r>
        <w:rPr>
          <w:rFonts w:hint="default" w:ascii="Times New Roman" w:hAnsi="Times New Roman" w:eastAsia="黑体" w:cs="Times New Roman"/>
          <w:kern w:val="0"/>
          <w:sz w:val="32"/>
          <w:szCs w:val="32"/>
          <w:highlight w:val="none"/>
        </w:rPr>
        <w:t>.符合定向招聘岗位报考条件的人员是否可以报考非定向招聘岗位？</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符合定向招聘岗位报考条件的人员可以报考非定向招聘岗位，但必须符合所报考岗位要求的资格条件。</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lang w:val="en-US" w:eastAsia="zh-CN"/>
        </w:rPr>
        <w:t>10</w:t>
      </w:r>
      <w:r>
        <w:rPr>
          <w:rFonts w:hint="default" w:ascii="Times New Roman" w:hAnsi="Times New Roman" w:eastAsia="黑体" w:cs="Times New Roman"/>
          <w:kern w:val="0"/>
          <w:sz w:val="32"/>
          <w:szCs w:val="32"/>
          <w:highlight w:val="none"/>
        </w:rPr>
        <w:t>.</w:t>
      </w:r>
      <w:r>
        <w:rPr>
          <w:rFonts w:hint="default" w:ascii="Times New Roman" w:hAnsi="Times New Roman" w:eastAsia="黑体" w:cs="Times New Roman"/>
          <w:kern w:val="0"/>
          <w:sz w:val="32"/>
          <w:szCs w:val="32"/>
          <w:highlight w:val="none"/>
          <w:lang w:val="en-US" w:eastAsia="zh-CN"/>
        </w:rPr>
        <w:t>报名使用的</w:t>
      </w:r>
      <w:r>
        <w:rPr>
          <w:rFonts w:hint="default" w:ascii="Times New Roman" w:hAnsi="Times New Roman" w:eastAsia="黑体" w:cs="Times New Roman"/>
          <w:kern w:val="0"/>
          <w:sz w:val="32"/>
          <w:szCs w:val="32"/>
          <w:highlight w:val="none"/>
        </w:rPr>
        <w:t>海归留学取得的研究生学历、学位证书已经教育部认证，其海归留学取得的本科学历、学位是否也需要认证？</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1</w:t>
      </w:r>
      <w:r>
        <w:rPr>
          <w:rFonts w:hint="default" w:ascii="Times New Roman" w:hAnsi="Times New Roman" w:eastAsia="黑体" w:cs="Times New Roman"/>
          <w:kern w:val="0"/>
          <w:sz w:val="32"/>
          <w:szCs w:val="32"/>
          <w:highlight w:val="none"/>
        </w:rPr>
        <w:t>.海归留学人员如何填报所学专业？</w:t>
      </w:r>
    </w:p>
    <w:p>
      <w:pPr>
        <w:spacing w:line="560" w:lineRule="exact"/>
        <w:ind w:firstLine="640" w:firstLineChars="200"/>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rPr>
        <w:t>海归留学人员</w:t>
      </w:r>
      <w:r>
        <w:rPr>
          <w:rFonts w:hint="default" w:ascii="Times New Roman" w:hAnsi="Times New Roman" w:eastAsia="仿宋_GB2312" w:cs="Times New Roman"/>
          <w:kern w:val="0"/>
          <w:sz w:val="32"/>
          <w:szCs w:val="32"/>
          <w:highlight w:val="none"/>
        </w:rPr>
        <w:t>报考，提交的专业名称须与教育部留学服务中心</w:t>
      </w:r>
      <w:r>
        <w:rPr>
          <w:rFonts w:hint="default" w:ascii="Times New Roman" w:hAnsi="Times New Roman" w:eastAsia="仿宋_GB2312" w:cs="Times New Roman"/>
          <w:sz w:val="32"/>
          <w:szCs w:val="32"/>
          <w:highlight w:val="none"/>
        </w:rPr>
        <w:t>出具的国（境）外学历学位认证书所载专业</w:t>
      </w:r>
      <w:r>
        <w:rPr>
          <w:rFonts w:hint="default" w:ascii="Times New Roman" w:hAnsi="Times New Roman" w:eastAsia="仿宋_GB2312" w:cs="Times New Roman"/>
          <w:kern w:val="0"/>
          <w:sz w:val="32"/>
          <w:szCs w:val="32"/>
          <w:highlight w:val="none"/>
        </w:rPr>
        <w:t>名称相一致</w:t>
      </w:r>
      <w:r>
        <w:rPr>
          <w:rFonts w:hint="default" w:ascii="Times New Roman" w:hAnsi="Times New Roman" w:eastAsia="仿宋_GB2312" w:cs="Times New Roman"/>
          <w:sz w:val="32"/>
          <w:szCs w:val="32"/>
          <w:highlight w:val="none"/>
        </w:rPr>
        <w:t>。</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2</w:t>
      </w:r>
      <w:r>
        <w:rPr>
          <w:rFonts w:hint="default" w:ascii="Times New Roman" w:hAnsi="Times New Roman" w:eastAsia="黑体" w:cs="Times New Roman"/>
          <w:kern w:val="0"/>
          <w:sz w:val="32"/>
          <w:szCs w:val="32"/>
          <w:highlight w:val="none"/>
        </w:rPr>
        <w:t>.</w:t>
      </w:r>
      <w:r>
        <w:rPr>
          <w:rFonts w:hint="default" w:ascii="Times New Roman" w:hAnsi="Times New Roman" w:eastAsia="黑体" w:cs="Times New Roman"/>
          <w:kern w:val="0"/>
          <w:sz w:val="32"/>
          <w:szCs w:val="32"/>
          <w:highlight w:val="none"/>
          <w:lang w:val="en-US" w:eastAsia="zh-CN"/>
        </w:rPr>
        <w:t>如何申请相近</w:t>
      </w:r>
      <w:r>
        <w:rPr>
          <w:rFonts w:hint="default" w:ascii="Times New Roman" w:hAnsi="Times New Roman" w:eastAsia="黑体" w:cs="Times New Roman"/>
          <w:kern w:val="0"/>
          <w:sz w:val="32"/>
          <w:szCs w:val="32"/>
          <w:highlight w:val="none"/>
        </w:rPr>
        <w:t>专业？</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应聘人员需</w:t>
      </w:r>
      <w:r>
        <w:rPr>
          <w:rFonts w:hint="default" w:ascii="Times New Roman" w:hAnsi="Times New Roman" w:eastAsia="仿宋_GB2312" w:cs="Times New Roman"/>
          <w:sz w:val="32"/>
          <w:szCs w:val="32"/>
          <w:highlight w:val="none"/>
          <w:lang w:val="en-US" w:eastAsia="zh-CN"/>
        </w:rPr>
        <w:t>在2</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9：00-2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日17：00</w:t>
      </w:r>
      <w:r>
        <w:rPr>
          <w:rFonts w:hint="default" w:ascii="Times New Roman" w:hAnsi="Times New Roman" w:eastAsia="仿宋_GB2312" w:cs="Times New Roman"/>
          <w:sz w:val="32"/>
          <w:szCs w:val="32"/>
          <w:highlight w:val="none"/>
        </w:rPr>
        <w:t>提交经本人签字的附件</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《相似专业认定申请表》、本人专业与</w:t>
      </w:r>
      <w:r>
        <w:rPr>
          <w:rFonts w:hint="default" w:ascii="Times New Roman" w:hAnsi="Times New Roman" w:eastAsia="仿宋_GB2312" w:cs="Times New Roman"/>
          <w:sz w:val="32"/>
          <w:szCs w:val="32"/>
          <w:highlight w:val="none"/>
          <w:lang w:val="en-US" w:eastAsia="zh-CN"/>
        </w:rPr>
        <w:t>大陆普通高等院校</w:t>
      </w:r>
      <w:r>
        <w:rPr>
          <w:rFonts w:hint="default" w:ascii="Times New Roman" w:hAnsi="Times New Roman" w:eastAsia="仿宋_GB2312" w:cs="Times New Roman"/>
          <w:sz w:val="32"/>
          <w:szCs w:val="32"/>
          <w:highlight w:val="none"/>
        </w:rPr>
        <w:t>近似招聘专业课程对比</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培养目标、培养计划、学校出具的专业近似证明等</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以“申请近似专业+姓名”命名</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HYPERLINK "mailto:发送至邮箱zfqrsjtpk@126.com"</w:instrText>
      </w:r>
      <w:r>
        <w:rPr>
          <w:rFonts w:hint="default" w:ascii="Times New Roman" w:hAnsi="Times New Roman" w:cs="Times New Roman"/>
          <w:highlight w:val="none"/>
        </w:rPr>
        <w:fldChar w:fldCharType="separate"/>
      </w:r>
      <w:r>
        <w:rPr>
          <w:rFonts w:hint="default" w:ascii="Times New Roman" w:hAnsi="Times New Roman" w:eastAsia="仿宋_GB2312" w:cs="Times New Roman"/>
          <w:sz w:val="32"/>
          <w:szCs w:val="32"/>
          <w:highlight w:val="none"/>
        </w:rPr>
        <w:t>发送至邮箱zfqrsk</w:t>
      </w:r>
      <w:r>
        <w:rPr>
          <w:rFonts w:hint="default" w:ascii="Times New Roman" w:hAnsi="Times New Roman" w:eastAsia="仿宋_GB2312" w:cs="Times New Roman"/>
          <w:sz w:val="32"/>
          <w:szCs w:val="32"/>
          <w:highlight w:val="none"/>
          <w:lang w:val="en-US" w:eastAsia="zh-CN"/>
        </w:rPr>
        <w:t>s</w: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63</w:t>
      </w:r>
      <w:r>
        <w:rPr>
          <w:rFonts w:hint="default" w:ascii="Times New Roman" w:hAnsi="Times New Roman" w:eastAsia="仿宋_GB2312" w:cs="Times New Roman"/>
          <w:sz w:val="32"/>
          <w:szCs w:val="32"/>
          <w:highlight w:val="none"/>
        </w:rPr>
        <w:t>.com</w:t>
      </w:r>
      <w:r>
        <w:rPr>
          <w:rFonts w:hint="default" w:ascii="Times New Roman" w:hAnsi="Times New Roman" w:cs="Times New Roman"/>
          <w:highlight w:val="none"/>
        </w:rPr>
        <w:fldChar w:fldCharType="end"/>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逾期</w:t>
      </w:r>
      <w:r>
        <w:rPr>
          <w:rFonts w:hint="default" w:ascii="Times New Roman" w:hAnsi="Times New Roman" w:eastAsia="仿宋_GB2312" w:cs="Times New Roman"/>
          <w:sz w:val="32"/>
          <w:szCs w:val="32"/>
          <w:highlight w:val="none"/>
        </w:rPr>
        <w:t>不再受理认定相似专业</w:t>
      </w:r>
      <w:r>
        <w:rPr>
          <w:rFonts w:hint="default" w:ascii="Times New Roman" w:hAnsi="Times New Roman" w:eastAsia="仿宋_GB2312" w:cs="Times New Roman"/>
          <w:sz w:val="32"/>
          <w:szCs w:val="32"/>
          <w:highlight w:val="none"/>
          <w:lang w:eastAsia="zh-CN"/>
        </w:rPr>
        <w:t>。</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仿宋_GB2312" w:cs="Times New Roman"/>
          <w:sz w:val="32"/>
          <w:szCs w:val="32"/>
          <w:highlight w:val="none"/>
          <w:lang w:val="en-US" w:eastAsia="zh-CN"/>
        </w:rPr>
        <w:t>应聘人员只能依据岗位需求表中所列专业申请近似专业认定，不得用后期认定的近似专业作为岗位要求的专业进行相似认定。</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3</w:t>
      </w:r>
      <w:r>
        <w:rPr>
          <w:rFonts w:hint="default" w:ascii="Times New Roman" w:hAnsi="Times New Roman" w:eastAsia="黑体" w:cs="Times New Roman"/>
          <w:kern w:val="0"/>
          <w:sz w:val="32"/>
          <w:szCs w:val="32"/>
          <w:highlight w:val="none"/>
        </w:rPr>
        <w:t>.应聘人员报名时间是如何确定的？</w:t>
      </w:r>
    </w:p>
    <w:p>
      <w:pPr>
        <w:spacing w:line="560" w:lineRule="exact"/>
        <w:ind w:firstLine="640" w:firstLineChars="200"/>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kern w:val="0"/>
          <w:sz w:val="32"/>
          <w:szCs w:val="32"/>
          <w:highlight w:val="none"/>
        </w:rPr>
        <w:t>应聘人员报名时间以最后一次登录报名系统、点击“提交审核”的时间为准。初审通过后要及时缴费，逾期未缴费，视为无效报名。</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4</w:t>
      </w:r>
      <w:r>
        <w:rPr>
          <w:rFonts w:hint="default" w:ascii="Times New Roman" w:hAnsi="Times New Roman" w:eastAsia="黑体" w:cs="Times New Roman"/>
          <w:kern w:val="0"/>
          <w:sz w:val="32"/>
          <w:szCs w:val="32"/>
          <w:highlight w:val="none"/>
        </w:rPr>
        <w:t>.报名对浏览器有何要求？报名时提示“保存错误”如何处理？</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为保证报名顺畅，</w:t>
      </w:r>
      <w:r>
        <w:rPr>
          <w:rFonts w:hint="default" w:ascii="Times New Roman" w:hAnsi="Times New Roman" w:eastAsia="黑体" w:cs="Times New Roman"/>
          <w:b/>
          <w:bCs/>
          <w:sz w:val="32"/>
          <w:szCs w:val="32"/>
          <w:highlight w:val="none"/>
        </w:rPr>
        <w:t>建议使用360浏览器极速模式</w:t>
      </w:r>
      <w:r>
        <w:rPr>
          <w:rFonts w:hint="default" w:ascii="Times New Roman" w:hAnsi="Times New Roman" w:eastAsia="仿宋_GB2312" w:cs="Times New Roman"/>
          <w:kern w:val="0"/>
          <w:sz w:val="32"/>
          <w:szCs w:val="32"/>
          <w:highlight w:val="none"/>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1</w:t>
      </w:r>
      <w:r>
        <w:rPr>
          <w:rFonts w:hint="default" w:ascii="Times New Roman" w:hAnsi="Times New Roman" w:eastAsia="黑体" w:cs="Times New Roman"/>
          <w:sz w:val="32"/>
          <w:szCs w:val="32"/>
          <w:highlight w:val="none"/>
          <w:lang w:val="en-US" w:eastAsia="zh-CN"/>
        </w:rPr>
        <w:t>5</w:t>
      </w:r>
      <w:r>
        <w:rPr>
          <w:rFonts w:hint="default" w:ascii="Times New Roman" w:hAnsi="Times New Roman" w:eastAsia="黑体" w:cs="Times New Roman"/>
          <w:sz w:val="32"/>
          <w:szCs w:val="32"/>
          <w:highlight w:val="none"/>
        </w:rPr>
        <w:t>.填报相关表格、信息时需注意什么？</w:t>
      </w:r>
    </w:p>
    <w:p>
      <w:pPr>
        <w:spacing w:line="560" w:lineRule="exact"/>
        <w:ind w:firstLine="640"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highlight w:val="none"/>
        </w:rPr>
        <w:t>应聘人员要仔细阅读《简章》及本须知内容，填报的相关表格、信息等必须真实、全面、准确，主要信息填报不实的，按弄虚作假处理。</w:t>
      </w:r>
      <w:r>
        <w:rPr>
          <w:rFonts w:hint="default" w:ascii="Times New Roman" w:hAnsi="Times New Roman" w:eastAsia="仿宋_GB2312" w:cs="Times New Roman"/>
          <w:b/>
          <w:sz w:val="32"/>
          <w:szCs w:val="32"/>
          <w:highlight w:val="none"/>
        </w:rPr>
        <w:t>因信息填报不全、错误等导致未通过资格审查的，责任由应聘人员自负。</w:t>
      </w:r>
    </w:p>
    <w:p>
      <w:pPr>
        <w:spacing w:line="580" w:lineRule="exact"/>
        <w:ind w:firstLine="640"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highlight w:val="none"/>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sz w:val="32"/>
          <w:szCs w:val="32"/>
          <w:highlight w:val="none"/>
        </w:rPr>
        <w:t>1</w:t>
      </w:r>
      <w:r>
        <w:rPr>
          <w:rFonts w:hint="default" w:ascii="Times New Roman" w:hAnsi="Times New Roman" w:eastAsia="黑体" w:cs="Times New Roman"/>
          <w:sz w:val="32"/>
          <w:szCs w:val="32"/>
          <w:highlight w:val="none"/>
          <w:lang w:val="en-US" w:eastAsia="zh-CN"/>
        </w:rPr>
        <w:t>6</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kern w:val="0"/>
          <w:sz w:val="32"/>
          <w:szCs w:val="32"/>
          <w:highlight w:val="none"/>
        </w:rPr>
        <w:t>应聘人员是否可以报考多个岗位？</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不能。应聘人员只能报考一个岗位。</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7</w:t>
      </w:r>
      <w:r>
        <w:rPr>
          <w:rFonts w:hint="default" w:ascii="Times New Roman" w:hAnsi="Times New Roman" w:eastAsia="黑体" w:cs="Times New Roman"/>
          <w:kern w:val="0"/>
          <w:sz w:val="32"/>
          <w:szCs w:val="32"/>
          <w:highlight w:val="none"/>
        </w:rPr>
        <w:t>.应聘人员是否可以更改报考岗位？</w:t>
      </w:r>
    </w:p>
    <w:p>
      <w:pPr>
        <w:spacing w:line="560" w:lineRule="exact"/>
        <w:ind w:firstLine="640"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kern w:val="0"/>
          <w:sz w:val="32"/>
          <w:szCs w:val="32"/>
          <w:highlight w:val="none"/>
        </w:rPr>
        <w:t>审核部门对应聘人员的报考信息进行审查之前，应聘人员可以更改报考岗位。审核通过的应聘人员，系统自动</w:t>
      </w:r>
      <w:r>
        <w:rPr>
          <w:rFonts w:hint="default" w:ascii="Times New Roman" w:hAnsi="Times New Roman" w:eastAsia="仿宋_GB2312" w:cs="Times New Roman"/>
          <w:b/>
          <w:kern w:val="0"/>
          <w:sz w:val="32"/>
          <w:szCs w:val="32"/>
          <w:highlight w:val="none"/>
        </w:rPr>
        <w:t>禁止该应聘人员改报其他岗位</w:t>
      </w:r>
      <w:r>
        <w:rPr>
          <w:rFonts w:hint="default" w:ascii="Times New Roman" w:hAnsi="Times New Roman" w:eastAsia="仿宋_GB2312" w:cs="Times New Roman"/>
          <w:kern w:val="0"/>
          <w:sz w:val="32"/>
          <w:szCs w:val="32"/>
          <w:highlight w:val="none"/>
        </w:rPr>
        <w:t>；审核未通过的应聘人员，在报名时间内，也可以更改报考岗位。</w:t>
      </w:r>
      <w:r>
        <w:rPr>
          <w:rFonts w:hint="default" w:ascii="Times New Roman" w:hAnsi="Times New Roman" w:eastAsia="仿宋_GB2312" w:cs="Times New Roman"/>
          <w:b/>
          <w:kern w:val="0"/>
          <w:sz w:val="32"/>
          <w:szCs w:val="32"/>
          <w:highlight w:val="none"/>
        </w:rPr>
        <w:t>报名时间截止后，报名系统自动禁止应聘人员更改报考岗位等报考信息。</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8</w:t>
      </w:r>
      <w:r>
        <w:rPr>
          <w:rFonts w:hint="default" w:ascii="Times New Roman" w:hAnsi="Times New Roman" w:eastAsia="黑体" w:cs="Times New Roman"/>
          <w:kern w:val="0"/>
          <w:sz w:val="32"/>
          <w:szCs w:val="32"/>
          <w:highlight w:val="none"/>
        </w:rPr>
        <w:t>.为什么应聘人员在提交报名信息</w:t>
      </w:r>
      <w:r>
        <w:rPr>
          <w:rFonts w:hint="default" w:ascii="Times New Roman" w:hAnsi="Times New Roman" w:eastAsia="黑体" w:cs="Times New Roman"/>
          <w:color w:val="auto"/>
          <w:kern w:val="0"/>
          <w:sz w:val="32"/>
          <w:szCs w:val="32"/>
          <w:highlight w:val="none"/>
          <w:lang w:val="en-US" w:eastAsia="zh-CN"/>
        </w:rPr>
        <w:t>2</w:t>
      </w:r>
      <w:r>
        <w:rPr>
          <w:rFonts w:hint="default" w:ascii="Times New Roman" w:hAnsi="Times New Roman" w:eastAsia="黑体" w:cs="Times New Roman"/>
          <w:color w:val="auto"/>
          <w:kern w:val="0"/>
          <w:sz w:val="32"/>
          <w:szCs w:val="32"/>
          <w:highlight w:val="none"/>
        </w:rPr>
        <w:t>小时</w:t>
      </w:r>
      <w:r>
        <w:rPr>
          <w:rFonts w:hint="default" w:ascii="Times New Roman" w:hAnsi="Times New Roman" w:eastAsia="黑体" w:cs="Times New Roman"/>
          <w:kern w:val="0"/>
          <w:sz w:val="32"/>
          <w:szCs w:val="32"/>
          <w:highlight w:val="none"/>
        </w:rPr>
        <w:t>后，报名信息仍为“未审核”状态？</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原因一般有三：</w:t>
      </w:r>
    </w:p>
    <w:p>
      <w:pPr>
        <w:spacing w:line="560" w:lineRule="exact"/>
        <w:ind w:firstLine="640" w:firstLineChars="200"/>
        <w:rPr>
          <w:rFonts w:hint="default" w:ascii="Times New Roman" w:hAnsi="Times New Roman" w:eastAsia="仿宋_GB2312" w:cs="Times New Roman"/>
          <w:b/>
          <w:kern w:val="0"/>
          <w:sz w:val="32"/>
          <w:szCs w:val="32"/>
          <w:highlight w:val="none"/>
        </w:rPr>
      </w:pPr>
      <w:r>
        <w:rPr>
          <w:rFonts w:hint="default" w:ascii="Times New Roman" w:hAnsi="Times New Roman" w:eastAsia="仿宋_GB2312" w:cs="Times New Roman"/>
          <w:kern w:val="0"/>
          <w:sz w:val="32"/>
          <w:szCs w:val="32"/>
          <w:highlight w:val="none"/>
        </w:rPr>
        <w:t>（1）为方便应聘人员对报名信息进行修改、补充或改报应聘岗位，报名系统设置为应聘人员提交报名信息</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小时后审核人员才能进行初审，若应聘人员在报名后的</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小时内上网修改、补充了报名信息，或仅是登录系统未改信息但点击了“保存”，</w:t>
      </w:r>
      <w:r>
        <w:rPr>
          <w:rFonts w:hint="default" w:ascii="Times New Roman" w:hAnsi="Times New Roman" w:eastAsia="仿宋_GB2312" w:cs="Times New Roman"/>
          <w:b/>
          <w:kern w:val="0"/>
          <w:sz w:val="32"/>
          <w:szCs w:val="32"/>
          <w:highlight w:val="none"/>
        </w:rPr>
        <w:t>系统将自动从应聘人员登录报名系统、点击“保存”的时间起推迟</w:t>
      </w:r>
      <w:r>
        <w:rPr>
          <w:rFonts w:hint="default" w:ascii="Times New Roman" w:hAnsi="Times New Roman" w:eastAsia="仿宋_GB2312" w:cs="Times New Roman"/>
          <w:b/>
          <w:kern w:val="0"/>
          <w:sz w:val="32"/>
          <w:szCs w:val="32"/>
          <w:highlight w:val="none"/>
          <w:lang w:val="en-US" w:eastAsia="zh-CN"/>
        </w:rPr>
        <w:t>2</w:t>
      </w:r>
      <w:r>
        <w:rPr>
          <w:rFonts w:hint="default" w:ascii="Times New Roman" w:hAnsi="Times New Roman" w:eastAsia="仿宋_GB2312" w:cs="Times New Roman"/>
          <w:b/>
          <w:kern w:val="0"/>
          <w:sz w:val="32"/>
          <w:szCs w:val="32"/>
          <w:highlight w:val="none"/>
        </w:rPr>
        <w:t>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（2）应聘人员较多，审核人员不能在短时间内审核完所有可以审核的报名信息。</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（3）应聘人员提交报名信息</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小时后的时间不在工作时间内（如张三报名信息在下午16时提交成功，审核人员只有在当天1</w:t>
      </w:r>
      <w:r>
        <w:rPr>
          <w:rFonts w:hint="default" w:ascii="Times New Roman" w:hAnsi="Times New Roman" w:eastAsia="仿宋_GB2312" w:cs="Times New Roman"/>
          <w:kern w:val="0"/>
          <w:sz w:val="32"/>
          <w:szCs w:val="32"/>
          <w:highlight w:val="none"/>
          <w:lang w:val="en-US" w:eastAsia="zh-CN"/>
        </w:rPr>
        <w:t>8</w:t>
      </w:r>
      <w:r>
        <w:rPr>
          <w:rFonts w:hint="default" w:ascii="Times New Roman" w:hAnsi="Times New Roman" w:eastAsia="仿宋_GB2312" w:cs="Times New Roman"/>
          <w:kern w:val="0"/>
          <w:sz w:val="32"/>
          <w:szCs w:val="32"/>
          <w:highlight w:val="none"/>
        </w:rPr>
        <w:t>时后才可审核）。</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以上情况，均需应聘人员耐心等待。</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9</w:t>
      </w:r>
      <w:r>
        <w:rPr>
          <w:rFonts w:hint="default" w:ascii="Times New Roman" w:hAnsi="Times New Roman" w:eastAsia="黑体" w:cs="Times New Roman"/>
          <w:kern w:val="0"/>
          <w:sz w:val="32"/>
          <w:szCs w:val="32"/>
          <w:highlight w:val="none"/>
        </w:rPr>
        <w:t>.大学专科毕业之后直接考取研究生并取得研究生学历、学位，是否可以报考只招聘具有研究生学历人员的岗位？</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如招聘岗位没有对本科学段学历、专业做出要求，可以报考该岗位。如果招聘岗位对本科学段学历、专业等做出要求，不能报考该岗位。</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lang w:val="en-US" w:eastAsia="zh-CN"/>
        </w:rPr>
        <w:t>20</w:t>
      </w:r>
      <w:r>
        <w:rPr>
          <w:rFonts w:hint="default" w:ascii="Times New Roman" w:hAnsi="Times New Roman" w:eastAsia="黑体" w:cs="Times New Roman"/>
          <w:kern w:val="0"/>
          <w:sz w:val="32"/>
          <w:szCs w:val="32"/>
          <w:highlight w:val="none"/>
        </w:rPr>
        <w:t>.已经签订就业协议书的202</w:t>
      </w:r>
      <w:r>
        <w:rPr>
          <w:rFonts w:hint="default" w:ascii="Times New Roman" w:hAnsi="Times New Roman" w:eastAsia="黑体" w:cs="Times New Roman"/>
          <w:kern w:val="0"/>
          <w:sz w:val="32"/>
          <w:szCs w:val="32"/>
          <w:highlight w:val="none"/>
          <w:lang w:val="en-US" w:eastAsia="zh-CN"/>
        </w:rPr>
        <w:t>3</w:t>
      </w:r>
      <w:r>
        <w:rPr>
          <w:rFonts w:hint="default" w:ascii="Times New Roman" w:hAnsi="Times New Roman" w:eastAsia="黑体" w:cs="Times New Roman"/>
          <w:kern w:val="0"/>
          <w:sz w:val="32"/>
          <w:szCs w:val="32"/>
          <w:highlight w:val="none"/>
        </w:rPr>
        <w:t>年全日制普通高等院校毕业生，报考时应注意什么？</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已经签订就业协议书的202</w:t>
      </w:r>
      <w:r>
        <w:rPr>
          <w:rFonts w:hint="default"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 xml:space="preserve">年全日制普通高等院校毕业生，在登录报名系统填写报名信息时，应在“工作单位”栏填写签约单位名称。在现场资格审查时还需要签约单位出具单位同意报考证明（采用《简章》附件3样式）或解约函。  </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lang w:val="en-US" w:eastAsia="zh-CN"/>
        </w:rPr>
        <w:t>21</w:t>
      </w:r>
      <w:r>
        <w:rPr>
          <w:rFonts w:hint="default" w:ascii="Times New Roman" w:hAnsi="Times New Roman" w:eastAsia="黑体" w:cs="Times New Roman"/>
          <w:kern w:val="0"/>
          <w:sz w:val="32"/>
          <w:szCs w:val="32"/>
          <w:highlight w:val="none"/>
        </w:rPr>
        <w:t xml:space="preserve">.考试费用是如何收取的？ </w:t>
      </w:r>
    </w:p>
    <w:p>
      <w:pPr>
        <w:widowControl/>
        <w:tabs>
          <w:tab w:val="left" w:pos="2865"/>
        </w:tabs>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按照</w:t>
      </w:r>
      <w:r>
        <w:rPr>
          <w:rFonts w:hint="default" w:ascii="Times New Roman" w:hAnsi="Times New Roman" w:eastAsia="仿宋_GB2312" w:cs="Times New Roman"/>
          <w:sz w:val="32"/>
          <w:szCs w:val="32"/>
          <w:highlight w:val="none"/>
        </w:rPr>
        <w:t>鲁发改成本〔20</w:t>
      </w:r>
      <w:r>
        <w:rPr>
          <w:rFonts w:hint="default"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55</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kern w:val="0"/>
          <w:sz w:val="32"/>
          <w:szCs w:val="32"/>
          <w:highlight w:val="none"/>
        </w:rPr>
        <w:t>文件的规定，笔试费用为每人每科40元，面试费用每人70元。</w:t>
      </w:r>
      <w:r>
        <w:rPr>
          <w:rFonts w:hint="default" w:ascii="Times New Roman" w:hAnsi="Times New Roman" w:eastAsia="仿宋_GB2312" w:cs="Times New Roman"/>
          <w:sz w:val="32"/>
          <w:szCs w:val="32"/>
          <w:highlight w:val="none"/>
          <w:lang w:eastAsia="zh-CN"/>
        </w:rPr>
        <w:t>拟享受减免考务费的应聘人员，不实行网上缴费，按指定时间和程序办理费用减免手续。</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default" w:ascii="Times New Roman" w:hAnsi="Times New Roman" w:eastAsia="黑体" w:cs="Times New Roman"/>
          <w:kern w:val="0"/>
          <w:sz w:val="32"/>
          <w:szCs w:val="32"/>
          <w:highlight w:val="none"/>
          <w:lang w:val="en-US" w:eastAsia="zh-CN"/>
        </w:rPr>
        <w:t>2</w:t>
      </w:r>
      <w:r>
        <w:rPr>
          <w:rFonts w:hint="default" w:ascii="Times New Roman" w:hAnsi="Times New Roman" w:eastAsia="黑体" w:cs="Times New Roman"/>
          <w:kern w:val="0"/>
          <w:sz w:val="32"/>
          <w:szCs w:val="32"/>
          <w:highlight w:val="none"/>
        </w:rPr>
        <w:t>.享受减免考务费用的应聘人员如何办理减免手续？</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拟享受减免考务费用的最低生活保障家庭人员、脱贫享受政策人口和防返贫监测帮扶对象，在报名</w:t>
      </w:r>
      <w:r>
        <w:rPr>
          <w:rFonts w:hint="default" w:ascii="Times New Roman" w:hAnsi="Times New Roman" w:eastAsia="仿宋_GB2312" w:cs="Times New Roman"/>
          <w:b w:val="0"/>
          <w:bCs w:val="0"/>
          <w:color w:val="auto"/>
          <w:sz w:val="32"/>
          <w:szCs w:val="32"/>
          <w:highlight w:val="none"/>
          <w:lang w:eastAsia="zh-CN"/>
        </w:rPr>
        <w:t>系统</w:t>
      </w:r>
      <w:r>
        <w:rPr>
          <w:rFonts w:hint="default" w:ascii="Times New Roman" w:hAnsi="Times New Roman" w:eastAsia="仿宋_GB2312" w:cs="Times New Roman"/>
          <w:b w:val="0"/>
          <w:bCs w:val="0"/>
          <w:color w:val="auto"/>
          <w:sz w:val="32"/>
          <w:szCs w:val="32"/>
          <w:highlight w:val="none"/>
        </w:rPr>
        <w:t>完成报名信息填报并通过资格初审后，</w:t>
      </w:r>
      <w:r>
        <w:rPr>
          <w:rFonts w:hint="default" w:ascii="Times New Roman" w:hAnsi="Times New Roman" w:eastAsia="仿宋_GB2312" w:cs="Times New Roman"/>
          <w:b w:val="0"/>
          <w:bCs w:val="0"/>
          <w:color w:val="auto"/>
          <w:sz w:val="32"/>
          <w:szCs w:val="32"/>
          <w:highlight w:val="none"/>
          <w:lang w:eastAsia="zh-CN"/>
        </w:rPr>
        <w:t>点击</w:t>
      </w:r>
      <w:r>
        <w:rPr>
          <w:rFonts w:hint="default" w:ascii="Times New Roman" w:hAnsi="Times New Roman" w:eastAsia="仿宋_GB2312" w:cs="Times New Roman"/>
          <w:b w:val="0"/>
          <w:bCs w:val="0"/>
          <w:color w:val="auto"/>
          <w:sz w:val="32"/>
          <w:szCs w:val="32"/>
          <w:highlight w:val="none"/>
          <w:lang w:val="en-US" w:eastAsia="zh-CN"/>
        </w:rPr>
        <w:t>“网上缴费”中的“减免费用申请”，并于2023年2月2</w:t>
      </w:r>
      <w:r>
        <w:rPr>
          <w:rFonts w:hint="eastAsia"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lang w:val="en-US" w:eastAsia="zh-CN"/>
        </w:rPr>
        <w:t>日16:00前按照系统提示上传</w:t>
      </w:r>
      <w:r>
        <w:rPr>
          <w:rFonts w:hint="default" w:ascii="Times New Roman" w:hAnsi="Times New Roman" w:eastAsia="仿宋_GB2312" w:cs="Times New Roman"/>
          <w:b w:val="0"/>
          <w:bCs w:val="0"/>
          <w:color w:val="auto"/>
          <w:sz w:val="32"/>
          <w:szCs w:val="32"/>
          <w:highlight w:val="none"/>
        </w:rPr>
        <w:t>减免材料</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减免考务费所需材料包括：</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最低生活保障家庭人员凭其家庭所在地的县（市、区）民政部门出具的享受最低生活保障的证明或低保证；脱贫享受政策人口和防返贫监测帮扶对象凭其家庭所在地的县（市、区）乡村振兴部门出具的有关证明。</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（2）本人身份证。</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val="0"/>
          <w:bCs w:val="0"/>
          <w:color w:val="auto"/>
          <w:sz w:val="32"/>
          <w:szCs w:val="32"/>
          <w:highlight w:val="none"/>
        </w:rPr>
        <w:t>报考者</w:t>
      </w:r>
      <w:r>
        <w:rPr>
          <w:rFonts w:hint="default" w:ascii="Times New Roman" w:hAnsi="Times New Roman" w:eastAsia="仿宋_GB2312" w:cs="Times New Roman"/>
          <w:b w:val="0"/>
          <w:bCs w:val="0"/>
          <w:color w:val="auto"/>
          <w:sz w:val="32"/>
          <w:szCs w:val="32"/>
          <w:highlight w:val="none"/>
          <w:lang w:eastAsia="zh-CN"/>
        </w:rPr>
        <w:t>减免申请提交后，请于</w:t>
      </w:r>
      <w:r>
        <w:rPr>
          <w:rFonts w:hint="default" w:ascii="Times New Roman" w:hAnsi="Times New Roman" w:eastAsia="仿宋_GB2312" w:cs="Times New Roman"/>
          <w:b w:val="0"/>
          <w:bCs w:val="0"/>
          <w:color w:val="auto"/>
          <w:sz w:val="32"/>
          <w:szCs w:val="32"/>
          <w:highlight w:val="none"/>
          <w:lang w:val="en-US" w:eastAsia="zh-CN"/>
        </w:rPr>
        <w:t>2023年</w:t>
      </w:r>
      <w:r>
        <w:rPr>
          <w:rFonts w:hint="eastAsia"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月</w:t>
      </w:r>
      <w:r>
        <w:rPr>
          <w:rFonts w:hint="eastAsia" w:eastAsia="仿宋_GB2312" w:cs="Times New Roman"/>
          <w:b w:val="0"/>
          <w:bCs w:val="0"/>
          <w:color w:val="auto"/>
          <w:sz w:val="32"/>
          <w:szCs w:val="32"/>
          <w:highlight w:val="none"/>
          <w:lang w:val="en-US" w:eastAsia="zh-CN"/>
        </w:rPr>
        <w:t>27</w:t>
      </w:r>
      <w:r>
        <w:rPr>
          <w:rFonts w:hint="default" w:ascii="Times New Roman" w:hAnsi="Times New Roman" w:eastAsia="仿宋_GB2312" w:cs="Times New Roman"/>
          <w:b w:val="0"/>
          <w:bCs w:val="0"/>
          <w:color w:val="auto"/>
          <w:sz w:val="32"/>
          <w:szCs w:val="32"/>
          <w:highlight w:val="none"/>
          <w:lang w:val="en-US" w:eastAsia="zh-CN"/>
        </w:rPr>
        <w:t>日16:00</w:t>
      </w:r>
      <w:r>
        <w:rPr>
          <w:rFonts w:hint="default" w:ascii="Times New Roman" w:hAnsi="Times New Roman" w:eastAsia="仿宋_GB2312" w:cs="Times New Roman"/>
          <w:b w:val="0"/>
          <w:bCs w:val="0"/>
          <w:color w:val="auto"/>
          <w:sz w:val="32"/>
          <w:szCs w:val="32"/>
          <w:highlight w:val="none"/>
        </w:rPr>
        <w:t>前登录报名</w:t>
      </w:r>
      <w:r>
        <w:rPr>
          <w:rFonts w:hint="default" w:ascii="Times New Roman" w:hAnsi="Times New Roman" w:eastAsia="仿宋_GB2312" w:cs="Times New Roman"/>
          <w:b w:val="0"/>
          <w:bCs w:val="0"/>
          <w:color w:val="auto"/>
          <w:sz w:val="32"/>
          <w:szCs w:val="32"/>
          <w:highlight w:val="none"/>
          <w:lang w:eastAsia="zh-CN"/>
        </w:rPr>
        <w:t>系统</w:t>
      </w:r>
      <w:r>
        <w:rPr>
          <w:rFonts w:hint="default" w:ascii="Times New Roman" w:hAnsi="Times New Roman" w:eastAsia="仿宋_GB2312" w:cs="Times New Roman"/>
          <w:b w:val="0"/>
          <w:bCs w:val="0"/>
          <w:color w:val="auto"/>
          <w:sz w:val="32"/>
          <w:szCs w:val="32"/>
          <w:highlight w:val="none"/>
        </w:rPr>
        <w:t>查看个人报考状态。减免申请通过后，个人报考状态将显示为“完成”。报考者须在规定时间内</w:t>
      </w:r>
      <w:r>
        <w:rPr>
          <w:rFonts w:hint="default" w:ascii="Times New Roman" w:hAnsi="Times New Roman" w:eastAsia="仿宋_GB2312" w:cs="Times New Roman"/>
          <w:b w:val="0"/>
          <w:bCs w:val="0"/>
          <w:color w:val="auto"/>
          <w:sz w:val="32"/>
          <w:szCs w:val="32"/>
          <w:highlight w:val="none"/>
          <w:lang w:eastAsia="zh-CN"/>
        </w:rPr>
        <w:t>登录报名系统提交</w:t>
      </w:r>
      <w:r>
        <w:rPr>
          <w:rFonts w:hint="default" w:ascii="Times New Roman" w:hAnsi="Times New Roman" w:eastAsia="仿宋_GB2312" w:cs="Times New Roman"/>
          <w:b w:val="0"/>
          <w:bCs w:val="0"/>
          <w:color w:val="auto"/>
          <w:sz w:val="32"/>
          <w:szCs w:val="32"/>
          <w:highlight w:val="none"/>
        </w:rPr>
        <w:t>减免</w:t>
      </w:r>
      <w:r>
        <w:rPr>
          <w:rFonts w:hint="default" w:ascii="Times New Roman" w:hAnsi="Times New Roman" w:eastAsia="仿宋_GB2312" w:cs="Times New Roman"/>
          <w:b w:val="0"/>
          <w:bCs w:val="0"/>
          <w:color w:val="auto"/>
          <w:sz w:val="32"/>
          <w:szCs w:val="32"/>
          <w:highlight w:val="none"/>
          <w:lang w:eastAsia="zh-CN"/>
        </w:rPr>
        <w:t>申请</w:t>
      </w:r>
      <w:r>
        <w:rPr>
          <w:rFonts w:hint="default" w:ascii="Times New Roman" w:hAnsi="Times New Roman" w:eastAsia="仿宋_GB2312" w:cs="Times New Roman"/>
          <w:b w:val="0"/>
          <w:bCs w:val="0"/>
          <w:color w:val="auto"/>
          <w:sz w:val="32"/>
          <w:szCs w:val="32"/>
          <w:highlight w:val="none"/>
        </w:rPr>
        <w:t>，逾期</w:t>
      </w:r>
      <w:r>
        <w:rPr>
          <w:rFonts w:hint="default" w:ascii="Times New Roman" w:hAnsi="Times New Roman" w:eastAsia="仿宋_GB2312" w:cs="Times New Roman"/>
          <w:b w:val="0"/>
          <w:bCs w:val="0"/>
          <w:color w:val="auto"/>
          <w:sz w:val="32"/>
          <w:szCs w:val="32"/>
          <w:highlight w:val="none"/>
          <w:lang w:eastAsia="zh-CN"/>
        </w:rPr>
        <w:t>不再受理</w:t>
      </w:r>
      <w:r>
        <w:rPr>
          <w:rFonts w:hint="default" w:ascii="Times New Roman" w:hAnsi="Times New Roman" w:eastAsia="仿宋_GB2312" w:cs="Times New Roman"/>
          <w:b w:val="0"/>
          <w:bCs w:val="0"/>
          <w:color w:val="auto"/>
          <w:sz w:val="32"/>
          <w:szCs w:val="32"/>
          <w:highlight w:val="none"/>
        </w:rPr>
        <w:t>。</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default" w:ascii="Times New Roman" w:hAnsi="Times New Roman" w:eastAsia="黑体" w:cs="Times New Roman"/>
          <w:kern w:val="0"/>
          <w:sz w:val="32"/>
          <w:szCs w:val="32"/>
          <w:highlight w:val="none"/>
          <w:lang w:val="en-US" w:eastAsia="zh-CN"/>
        </w:rPr>
        <w:t>3</w:t>
      </w:r>
      <w:r>
        <w:rPr>
          <w:rFonts w:hint="default" w:ascii="Times New Roman" w:hAnsi="Times New Roman" w:eastAsia="黑体" w:cs="Times New Roman"/>
          <w:kern w:val="0"/>
          <w:sz w:val="32"/>
          <w:szCs w:val="32"/>
          <w:highlight w:val="none"/>
        </w:rPr>
        <w:t>.如果银行端支付成功，查询报名网站缴费状态仍然是“未缴费”怎么办？</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应聘人员网上缴费时，可能会出现银行扣费成功、但报名系统缴费状态仍显示“未缴费”的极个别情况。这是网络通讯迟滞原因造成的，一般在第二天缴费状态都会显示“已缴费”。如果第二日缴费状态仍为“未缴费”，</w:t>
      </w:r>
      <w:r>
        <w:rPr>
          <w:rFonts w:hint="default" w:ascii="Times New Roman" w:hAnsi="Times New Roman" w:eastAsia="仿宋_GB2312" w:cs="Times New Roman"/>
          <w:color w:val="auto"/>
          <w:kern w:val="0"/>
          <w:sz w:val="32"/>
          <w:szCs w:val="32"/>
          <w:highlight w:val="none"/>
        </w:rPr>
        <w:t>应聘人员可立即联系烟台市人力资源考试中心（电话0535-6683333），由考试中心与银行方对账后，将缴费状态改为“已缴费”。</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default" w:ascii="Times New Roman" w:hAnsi="Times New Roman" w:eastAsia="黑体" w:cs="Times New Roman"/>
          <w:kern w:val="0"/>
          <w:sz w:val="32"/>
          <w:szCs w:val="32"/>
          <w:highlight w:val="none"/>
          <w:lang w:val="en-US" w:eastAsia="zh-CN"/>
        </w:rPr>
        <w:t>4</w:t>
      </w:r>
      <w:r>
        <w:rPr>
          <w:rFonts w:hint="default" w:ascii="Times New Roman" w:hAnsi="Times New Roman" w:eastAsia="黑体" w:cs="Times New Roman"/>
          <w:kern w:val="0"/>
          <w:sz w:val="32"/>
          <w:szCs w:val="32"/>
          <w:highlight w:val="none"/>
        </w:rPr>
        <w:t>.现场资格审查是否必须本人到场？</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0"/>
          <w:sz w:val="32"/>
          <w:szCs w:val="32"/>
          <w:highlight w:val="none"/>
        </w:rPr>
        <w:t>现场资格审查</w:t>
      </w:r>
      <w:r>
        <w:rPr>
          <w:rFonts w:hint="default" w:ascii="Times New Roman" w:hAnsi="Times New Roman" w:eastAsia="仿宋_GB2312" w:cs="Times New Roman"/>
          <w:b/>
          <w:kern w:val="0"/>
          <w:sz w:val="32"/>
          <w:szCs w:val="32"/>
          <w:highlight w:val="none"/>
        </w:rPr>
        <w:t>必须本人在指定时间内亲自到场</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b/>
          <w:kern w:val="0"/>
          <w:sz w:val="32"/>
          <w:szCs w:val="32"/>
          <w:highlight w:val="none"/>
        </w:rPr>
        <w:t>不允许委托他人替代</w:t>
      </w:r>
      <w:r>
        <w:rPr>
          <w:rFonts w:hint="default" w:ascii="Times New Roman" w:hAnsi="Times New Roman" w:eastAsia="仿宋_GB2312" w:cs="Times New Roman"/>
          <w:kern w:val="0"/>
          <w:sz w:val="32"/>
          <w:szCs w:val="32"/>
          <w:highlight w:val="none"/>
        </w:rPr>
        <w:t>。</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default" w:ascii="Times New Roman" w:hAnsi="Times New Roman" w:eastAsia="黑体" w:cs="Times New Roman"/>
          <w:kern w:val="0"/>
          <w:sz w:val="32"/>
          <w:szCs w:val="32"/>
          <w:highlight w:val="none"/>
          <w:lang w:val="en-US" w:eastAsia="zh-CN"/>
        </w:rPr>
        <w:t>5</w:t>
      </w:r>
      <w:r>
        <w:rPr>
          <w:rFonts w:hint="default" w:ascii="Times New Roman" w:hAnsi="Times New Roman" w:eastAsia="黑体" w:cs="Times New Roman"/>
          <w:kern w:val="0"/>
          <w:sz w:val="32"/>
          <w:szCs w:val="32"/>
          <w:highlight w:val="none"/>
        </w:rPr>
        <w:t>.现场资格审查需要携带什么材料？</w:t>
      </w:r>
    </w:p>
    <w:p>
      <w:pPr>
        <w:snapToGrid w:val="0"/>
        <w:spacing w:line="560" w:lineRule="exact"/>
        <w:ind w:firstLine="627" w:firstLineChars="196"/>
        <w:rPr>
          <w:rFonts w:hint="default" w:ascii="Times New Roman" w:hAnsi="Times New Roman" w:eastAsia="楷体_GB2312" w:cs="Times New Roman"/>
          <w:kern w:val="0"/>
          <w:sz w:val="32"/>
          <w:szCs w:val="32"/>
          <w:highlight w:val="none"/>
        </w:rPr>
      </w:pPr>
      <w:r>
        <w:rPr>
          <w:rFonts w:hint="default" w:ascii="Times New Roman" w:hAnsi="Times New Roman" w:eastAsia="仿宋_GB2312" w:cs="Times New Roman"/>
          <w:kern w:val="0"/>
          <w:sz w:val="32"/>
          <w:szCs w:val="32"/>
          <w:highlight w:val="none"/>
        </w:rPr>
        <w:t>现场资格审查需要提交笔试准考证、填写完整的</w:t>
      </w:r>
      <w:r>
        <w:rPr>
          <w:rFonts w:hint="default" w:ascii="Times New Roman" w:hAnsi="Times New Roman" w:eastAsia="仿宋_GB2312" w:cs="Times New Roman"/>
          <w:color w:val="auto"/>
          <w:kern w:val="0"/>
          <w:sz w:val="32"/>
          <w:szCs w:val="32"/>
          <w:highlight w:val="none"/>
        </w:rPr>
        <w:t>《烟台市事业单位公开招聘工作人员报名登记表》</w:t>
      </w:r>
      <w:r>
        <w:rPr>
          <w:rFonts w:hint="default" w:ascii="Times New Roman" w:hAnsi="Times New Roman" w:eastAsia="仿宋_GB2312" w:cs="Times New Roman"/>
          <w:kern w:val="0"/>
          <w:sz w:val="32"/>
          <w:szCs w:val="32"/>
          <w:highlight w:val="none"/>
        </w:rPr>
        <w:t>、亲笔签名的《应聘事业单位工作人员诚信承诺书》及同底版近期1寸免冠正面照片2张和相关证明材料（均要求提供原件和复印件），</w:t>
      </w:r>
      <w:r>
        <w:rPr>
          <w:rFonts w:hint="default" w:ascii="Times New Roman" w:hAnsi="Times New Roman" w:eastAsia="楷体_GB2312" w:cs="Times New Roman"/>
          <w:kern w:val="0"/>
          <w:sz w:val="32"/>
          <w:szCs w:val="32"/>
          <w:highlight w:val="none"/>
        </w:rPr>
        <w:t>相关证明材料包括：</w:t>
      </w:r>
    </w:p>
    <w:p>
      <w:pPr>
        <w:spacing w:line="560" w:lineRule="exact"/>
        <w:ind w:firstLine="643" w:firstLineChars="200"/>
        <w:rPr>
          <w:rFonts w:hint="default" w:ascii="Times New Roman" w:hAnsi="Times New Roman" w:eastAsia="仿宋_GB2312" w:cs="Times New Roman"/>
          <w:b/>
          <w:bCs/>
          <w:kern w:val="0"/>
          <w:sz w:val="32"/>
          <w:szCs w:val="32"/>
          <w:highlight w:val="none"/>
        </w:rPr>
      </w:pPr>
      <w:r>
        <w:rPr>
          <w:rFonts w:hint="default" w:ascii="Times New Roman" w:hAnsi="Times New Roman" w:eastAsia="仿宋_GB2312" w:cs="Times New Roman"/>
          <w:b/>
          <w:bCs/>
          <w:kern w:val="0"/>
          <w:sz w:val="32"/>
          <w:szCs w:val="32"/>
          <w:highlight w:val="none"/>
        </w:rPr>
        <w:t>（1）报考定向招聘岗位人员：</w:t>
      </w:r>
    </w:p>
    <w:p>
      <w:pPr>
        <w:spacing w:line="560" w:lineRule="exact"/>
        <w:ind w:firstLine="643"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rPr>
        <w:t>“服务基层项目人员”</w:t>
      </w:r>
      <w:r>
        <w:rPr>
          <w:rFonts w:hint="default" w:ascii="Times New Roman" w:hAnsi="Times New Roman" w:eastAsia="仿宋_GB2312" w:cs="Times New Roman"/>
          <w:kern w:val="0"/>
          <w:sz w:val="32"/>
          <w:szCs w:val="32"/>
          <w:highlight w:val="none"/>
        </w:rPr>
        <w:t>除携带就业主管机构签发的就业报到证（非个人原因未发放就业报到证的提供相关证明材料）、学历证书、相应学位证书、身份证、与主管部门签订的聘用合同、生源地证明材料（全国项目</w:t>
      </w:r>
      <w:r>
        <w:rPr>
          <w:rFonts w:hint="default" w:ascii="Times New Roman" w:hAnsi="Times New Roman" w:eastAsia="仿宋_GB2312" w:cs="Times New Roman"/>
          <w:kern w:val="0"/>
          <w:sz w:val="32"/>
          <w:szCs w:val="32"/>
          <w:highlight w:val="none"/>
          <w:lang w:eastAsia="zh-CN"/>
        </w:rPr>
        <w:t>、地方项目</w:t>
      </w:r>
      <w:r>
        <w:rPr>
          <w:rFonts w:hint="default" w:ascii="Times New Roman" w:hAnsi="Times New Roman" w:eastAsia="仿宋_GB2312" w:cs="Times New Roman"/>
          <w:kern w:val="0"/>
          <w:sz w:val="32"/>
          <w:szCs w:val="32"/>
          <w:highlight w:val="none"/>
        </w:rPr>
        <w:t>山东生源的需要提供）外，</w:t>
      </w:r>
      <w:r>
        <w:rPr>
          <w:rFonts w:hint="default" w:ascii="Times New Roman" w:hAnsi="Times New Roman" w:eastAsia="仿宋_GB2312" w:cs="Times New Roman"/>
          <w:color w:val="auto"/>
          <w:kern w:val="0"/>
          <w:sz w:val="32"/>
          <w:szCs w:val="32"/>
          <w:highlight w:val="none"/>
          <w:lang w:eastAsia="zh-CN"/>
        </w:rPr>
        <w:t>大学生村官须提供</w:t>
      </w:r>
      <w:r>
        <w:rPr>
          <w:rFonts w:hint="default" w:ascii="Times New Roman" w:hAnsi="Times New Roman" w:eastAsia="仿宋_GB2312" w:cs="Times New Roman"/>
          <w:color w:val="auto"/>
          <w:kern w:val="0"/>
          <w:sz w:val="32"/>
          <w:szCs w:val="32"/>
          <w:highlight w:val="none"/>
        </w:rPr>
        <w:t>县以上组织部门</w:t>
      </w:r>
      <w:r>
        <w:rPr>
          <w:rFonts w:hint="default" w:ascii="Times New Roman" w:hAnsi="Times New Roman" w:eastAsia="仿宋_GB2312" w:cs="Times New Roman"/>
          <w:color w:val="auto"/>
          <w:kern w:val="0"/>
          <w:sz w:val="32"/>
          <w:szCs w:val="32"/>
          <w:highlight w:val="none"/>
          <w:lang w:eastAsia="zh-CN"/>
        </w:rPr>
        <w:t>出具的考核材料；</w:t>
      </w:r>
      <w:r>
        <w:rPr>
          <w:rFonts w:hint="default" w:ascii="Times New Roman" w:hAnsi="Times New Roman" w:eastAsia="仿宋_GB2312" w:cs="Times New Roman"/>
          <w:kern w:val="0"/>
          <w:sz w:val="32"/>
          <w:szCs w:val="32"/>
          <w:highlight w:val="none"/>
        </w:rPr>
        <w:t>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已就业的需提供具有人事管理权限部门或单位出具的同意报考证明信。</w:t>
      </w:r>
    </w:p>
    <w:p>
      <w:pPr>
        <w:spacing w:line="560" w:lineRule="exact"/>
        <w:ind w:firstLine="643"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rPr>
        <w:t>“社区党组织书记”</w:t>
      </w:r>
      <w:r>
        <w:rPr>
          <w:rFonts w:hint="default" w:ascii="Times New Roman" w:hAnsi="Times New Roman" w:eastAsia="仿宋_GB2312" w:cs="Times New Roman"/>
          <w:kern w:val="0"/>
          <w:sz w:val="32"/>
          <w:szCs w:val="32"/>
          <w:highlight w:val="none"/>
        </w:rPr>
        <w:t>需提供本人学历证书、相应学位证书、身份证、任职文件、202</w:t>
      </w:r>
      <w:r>
        <w:rPr>
          <w:rFonts w:hint="default"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烟台</w:t>
      </w:r>
      <w:r>
        <w:rPr>
          <w:rFonts w:hint="default" w:ascii="Times New Roman" w:hAnsi="Times New Roman" w:eastAsia="仿宋_GB2312" w:cs="Times New Roman"/>
          <w:kern w:val="0"/>
          <w:sz w:val="32"/>
          <w:szCs w:val="32"/>
          <w:highlight w:val="none"/>
        </w:rPr>
        <w:t>市面向城市社区和农村党组织书记招聘事业单位工作人员报名推荐表</w:t>
      </w:r>
      <w:r>
        <w:rPr>
          <w:rFonts w:hint="default" w:ascii="Times New Roman" w:hAnsi="Times New Roman" w:eastAsia="仿宋_GB2312" w:cs="Times New Roman"/>
          <w:sz w:val="32"/>
          <w:szCs w:val="32"/>
          <w:highlight w:val="none"/>
        </w:rPr>
        <w:t>（附件4）</w:t>
      </w:r>
      <w:r>
        <w:rPr>
          <w:rFonts w:hint="default" w:ascii="Times New Roman" w:hAnsi="Times New Roman" w:eastAsia="仿宋_GB2312" w:cs="Times New Roman"/>
          <w:kern w:val="0"/>
          <w:sz w:val="32"/>
          <w:szCs w:val="32"/>
          <w:highlight w:val="none"/>
        </w:rPr>
        <w:t>、任书记期间村（社区）及个人获得的荣誉奖励。</w:t>
      </w:r>
    </w:p>
    <w:p>
      <w:pPr>
        <w:spacing w:line="560" w:lineRule="exact"/>
        <w:ind w:firstLine="643" w:firstLineChars="200"/>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b/>
          <w:bCs/>
          <w:kern w:val="0"/>
          <w:sz w:val="32"/>
          <w:szCs w:val="32"/>
          <w:highlight w:val="none"/>
        </w:rPr>
        <w:t>“退役高校毕业生士兵”</w:t>
      </w:r>
      <w:r>
        <w:rPr>
          <w:rFonts w:hint="default" w:ascii="Times New Roman" w:hAnsi="Times New Roman" w:eastAsia="仿宋_GB2312" w:cs="Times New Roman"/>
          <w:kern w:val="0"/>
          <w:sz w:val="32"/>
          <w:szCs w:val="32"/>
          <w:highlight w:val="none"/>
          <w:lang w:val="en-US" w:eastAsia="zh-CN"/>
        </w:rPr>
        <w:t>需提供学历证书、相应学位证书、身份证、服役退役相关证明。已就业的需提供具有人事管理权限部门或单位出具的同意报考证明信。已录（聘）用到机关、事业单位的，还须提交同级组织或人社部门出具的未享受定向考录（招聘）优惠政策证明。</w:t>
      </w:r>
    </w:p>
    <w:p>
      <w:pPr>
        <w:spacing w:line="560" w:lineRule="exact"/>
        <w:ind w:firstLine="643" w:firstLineChars="200"/>
        <w:rPr>
          <w:rFonts w:hint="default" w:ascii="Times New Roman" w:hAnsi="Times New Roman" w:eastAsia="仿宋_GB2312" w:cs="Times New Roman"/>
          <w:b/>
          <w:bCs/>
          <w:kern w:val="0"/>
          <w:sz w:val="32"/>
          <w:szCs w:val="32"/>
          <w:highlight w:val="none"/>
        </w:rPr>
      </w:pPr>
      <w:r>
        <w:rPr>
          <w:rFonts w:hint="default" w:ascii="Times New Roman" w:hAnsi="Times New Roman" w:eastAsia="仿宋_GB2312" w:cs="Times New Roman"/>
          <w:b/>
          <w:bCs/>
          <w:kern w:val="0"/>
          <w:sz w:val="32"/>
          <w:szCs w:val="32"/>
          <w:highlight w:val="none"/>
        </w:rPr>
        <w:t>（2）报考非定向招聘岗位人员</w:t>
      </w:r>
    </w:p>
    <w:p>
      <w:pPr>
        <w:spacing w:line="560" w:lineRule="exact"/>
        <w:ind w:firstLine="643"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rPr>
        <w:t>202</w:t>
      </w:r>
      <w:r>
        <w:rPr>
          <w:rFonts w:hint="default" w:ascii="Times New Roman" w:hAnsi="Times New Roman" w:eastAsia="仿宋_GB2312" w:cs="Times New Roman"/>
          <w:b/>
          <w:bCs/>
          <w:kern w:val="0"/>
          <w:sz w:val="32"/>
          <w:szCs w:val="32"/>
          <w:highlight w:val="none"/>
          <w:lang w:val="en-US" w:eastAsia="zh-CN"/>
        </w:rPr>
        <w:t>3</w:t>
      </w:r>
      <w:r>
        <w:rPr>
          <w:rFonts w:hint="default" w:ascii="Times New Roman" w:hAnsi="Times New Roman" w:eastAsia="仿宋_GB2312" w:cs="Times New Roman"/>
          <w:b/>
          <w:bCs/>
          <w:kern w:val="0"/>
          <w:sz w:val="32"/>
          <w:szCs w:val="32"/>
          <w:highlight w:val="none"/>
        </w:rPr>
        <w:t>年全日制普通高校毕业生</w:t>
      </w:r>
      <w:r>
        <w:rPr>
          <w:rFonts w:hint="default" w:ascii="Times New Roman" w:hAnsi="Times New Roman" w:eastAsia="仿宋_GB2312" w:cs="Times New Roman"/>
          <w:kern w:val="0"/>
          <w:sz w:val="32"/>
          <w:szCs w:val="32"/>
          <w:highlight w:val="none"/>
        </w:rPr>
        <w:t>须提交身份证、学校核发的就业推荐表（或学校相关部门出具的学历学位证明或教育部学籍在线验证报告），已经</w:t>
      </w:r>
      <w:r>
        <w:rPr>
          <w:rFonts w:hint="default" w:ascii="Times New Roman" w:hAnsi="Times New Roman" w:eastAsia="仿宋_GB2312" w:cs="Times New Roman"/>
          <w:kern w:val="0"/>
          <w:sz w:val="32"/>
          <w:szCs w:val="32"/>
          <w:highlight w:val="none"/>
          <w:lang w:eastAsia="zh-CN"/>
        </w:rPr>
        <w:t>就业或</w:t>
      </w:r>
      <w:r>
        <w:rPr>
          <w:rFonts w:hint="default" w:ascii="Times New Roman" w:hAnsi="Times New Roman" w:eastAsia="仿宋_GB2312" w:cs="Times New Roman"/>
          <w:kern w:val="0"/>
          <w:sz w:val="32"/>
          <w:szCs w:val="32"/>
          <w:highlight w:val="none"/>
        </w:rPr>
        <w:t>签订就业协议书的毕业生还须提供签约单位出具的单位同意报考证明信或解约函。</w:t>
      </w:r>
    </w:p>
    <w:p>
      <w:pPr>
        <w:spacing w:line="560" w:lineRule="exact"/>
        <w:ind w:firstLine="643"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rPr>
        <w:t>未派遣的毕业生</w:t>
      </w:r>
      <w:r>
        <w:rPr>
          <w:rFonts w:hint="default" w:ascii="Times New Roman" w:hAnsi="Times New Roman" w:eastAsia="仿宋_GB2312" w:cs="Times New Roman"/>
          <w:kern w:val="0"/>
          <w:sz w:val="32"/>
          <w:szCs w:val="32"/>
          <w:highlight w:val="none"/>
        </w:rPr>
        <w:t>须提交学历证书、</w:t>
      </w:r>
      <w:r>
        <w:rPr>
          <w:rFonts w:hint="default" w:ascii="Times New Roman" w:hAnsi="Times New Roman" w:eastAsia="仿宋_GB2312" w:cs="Times New Roman"/>
          <w:kern w:val="0"/>
          <w:sz w:val="32"/>
          <w:szCs w:val="32"/>
          <w:highlight w:val="none"/>
          <w:lang w:eastAsia="zh-CN"/>
        </w:rPr>
        <w:t>相应</w:t>
      </w:r>
      <w:r>
        <w:rPr>
          <w:rFonts w:hint="default" w:ascii="Times New Roman" w:hAnsi="Times New Roman" w:eastAsia="仿宋_GB2312" w:cs="Times New Roman"/>
          <w:kern w:val="0"/>
          <w:sz w:val="32"/>
          <w:szCs w:val="32"/>
          <w:highlight w:val="none"/>
        </w:rPr>
        <w:t>学位证书、身份证。</w:t>
      </w:r>
      <w:r>
        <w:rPr>
          <w:rFonts w:hint="default" w:ascii="Times New Roman" w:hAnsi="Times New Roman" w:eastAsia="仿宋_GB2312" w:cs="Times New Roman"/>
          <w:sz w:val="32"/>
          <w:szCs w:val="32"/>
          <w:highlight w:val="none"/>
        </w:rPr>
        <w:t>无业人员需提交就业创业证或处于无业状态的个人书面承诺书。</w:t>
      </w:r>
    </w:p>
    <w:p>
      <w:pPr>
        <w:spacing w:line="560" w:lineRule="exact"/>
        <w:ind w:firstLine="643"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rPr>
        <w:t>其他应聘人员</w:t>
      </w:r>
      <w:r>
        <w:rPr>
          <w:rFonts w:hint="default" w:ascii="Times New Roman" w:hAnsi="Times New Roman" w:eastAsia="仿宋_GB2312" w:cs="Times New Roman"/>
          <w:kern w:val="0"/>
          <w:sz w:val="32"/>
          <w:szCs w:val="32"/>
          <w:highlight w:val="none"/>
        </w:rPr>
        <w:t>须提交招聘岗位要求的学历证书、</w:t>
      </w:r>
      <w:r>
        <w:rPr>
          <w:rFonts w:hint="default" w:ascii="Times New Roman" w:hAnsi="Times New Roman" w:eastAsia="仿宋_GB2312" w:cs="Times New Roman"/>
          <w:kern w:val="0"/>
          <w:sz w:val="32"/>
          <w:szCs w:val="32"/>
          <w:highlight w:val="none"/>
          <w:lang w:eastAsia="zh-CN"/>
        </w:rPr>
        <w:t>相应</w:t>
      </w:r>
      <w:r>
        <w:rPr>
          <w:rFonts w:hint="default" w:ascii="Times New Roman" w:hAnsi="Times New Roman" w:eastAsia="仿宋_GB2312" w:cs="Times New Roman"/>
          <w:kern w:val="0"/>
          <w:sz w:val="32"/>
          <w:szCs w:val="32"/>
          <w:highlight w:val="none"/>
        </w:rPr>
        <w:t>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w:t>
      </w:r>
      <w:r>
        <w:rPr>
          <w:rFonts w:hint="default" w:ascii="Times New Roman" w:hAnsi="Times New Roman" w:eastAsia="仿宋_GB2312" w:cs="Times New Roman"/>
          <w:kern w:val="0"/>
          <w:sz w:val="32"/>
          <w:szCs w:val="32"/>
          <w:highlight w:val="none"/>
          <w:lang w:val="en-US" w:eastAsia="zh-CN"/>
        </w:rPr>
        <w:t>与国内2023年普通高校应届毕业生同期毕业的留学回国人员</w:t>
      </w:r>
      <w:r>
        <w:rPr>
          <w:rFonts w:hint="default" w:ascii="Times New Roman" w:hAnsi="Times New Roman" w:eastAsia="仿宋_GB2312" w:cs="Times New Roman"/>
          <w:kern w:val="0"/>
          <w:sz w:val="32"/>
          <w:szCs w:val="32"/>
          <w:highlight w:val="none"/>
        </w:rPr>
        <w:t>未取得国（境）外学历学位认证书的须提供国（境）外学历学位证书、有资质的翻译机构出具的翻译资料和能够按时取得国（境）外学历学位认证的个人书面承诺〕。报名时有工作单位，但现已解除劳动合同或就业协议的人员应聘的，还须提供解除劳动合同或就业协议证明材料。</w:t>
      </w:r>
    </w:p>
    <w:p>
      <w:pPr>
        <w:spacing w:line="560" w:lineRule="exact"/>
        <w:ind w:firstLine="643"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kern w:val="0"/>
          <w:sz w:val="32"/>
          <w:szCs w:val="32"/>
          <w:highlight w:val="none"/>
        </w:rPr>
        <w:t>招聘岗位有其他要求的</w:t>
      </w:r>
      <w:r>
        <w:rPr>
          <w:rFonts w:hint="default" w:ascii="Times New Roman" w:hAnsi="Times New Roman" w:eastAsia="仿宋_GB2312" w:cs="Times New Roman"/>
          <w:kern w:val="0"/>
          <w:sz w:val="32"/>
          <w:szCs w:val="32"/>
          <w:highlight w:val="none"/>
        </w:rPr>
        <w:t>，还须按要求提交其他相关材料,如：专业研究方向相关证明，研究生毕业生的本科学历、学位证书，外语等级证书、专业技术资格证书或有关资格证书等。</w:t>
      </w:r>
      <w:r>
        <w:rPr>
          <w:rFonts w:hint="eastAsia" w:ascii="仿宋_GB2312" w:hAnsi="仿宋_GB2312" w:eastAsia="仿宋_GB2312" w:cs="仿宋_GB2312"/>
          <w:kern w:val="0"/>
          <w:sz w:val="32"/>
          <w:szCs w:val="32"/>
          <w:highlight w:val="none"/>
        </w:rPr>
        <w:t>《法律职业资格证书》（A证）考试合格、但未取得证书的，</w:t>
      </w:r>
      <w:r>
        <w:rPr>
          <w:rFonts w:hint="eastAsia" w:ascii="仿宋_GB2312" w:hAnsi="仿宋_GB2312" w:eastAsia="仿宋_GB2312" w:cs="仿宋_GB2312"/>
          <w:kern w:val="0"/>
          <w:sz w:val="32"/>
          <w:szCs w:val="32"/>
          <w:highlight w:val="none"/>
          <w:lang w:eastAsia="zh-CN"/>
        </w:rPr>
        <w:t>应聘人员</w:t>
      </w:r>
      <w:r>
        <w:rPr>
          <w:rFonts w:hint="eastAsia" w:ascii="仿宋_GB2312" w:hAnsi="仿宋_GB2312" w:eastAsia="仿宋_GB2312" w:cs="仿宋_GB2312"/>
          <w:kern w:val="0"/>
          <w:sz w:val="32"/>
          <w:szCs w:val="32"/>
          <w:highlight w:val="none"/>
        </w:rPr>
        <w:t>应提供相应合格记录。</w:t>
      </w:r>
    </w:p>
    <w:p>
      <w:pPr>
        <w:spacing w:line="560" w:lineRule="exact"/>
        <w:ind w:firstLine="643"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kern w:val="0"/>
          <w:sz w:val="32"/>
          <w:szCs w:val="32"/>
          <w:highlight w:val="none"/>
        </w:rPr>
        <w:t>香港和澳门居民中的中国公民</w:t>
      </w:r>
      <w:r>
        <w:rPr>
          <w:rFonts w:hint="default" w:ascii="Times New Roman" w:hAnsi="Times New Roman" w:eastAsia="仿宋_GB2312" w:cs="Times New Roman"/>
          <w:kern w:val="0"/>
          <w:sz w:val="32"/>
          <w:szCs w:val="32"/>
          <w:highlight w:val="none"/>
        </w:rPr>
        <w:t>应聘的，还需提供《港澳居民来往内地通行证》。</w:t>
      </w:r>
      <w:r>
        <w:rPr>
          <w:rFonts w:hint="default" w:ascii="Times New Roman" w:hAnsi="Times New Roman" w:eastAsia="仿宋_GB2312" w:cs="Times New Roman"/>
          <w:b/>
          <w:kern w:val="0"/>
          <w:sz w:val="32"/>
          <w:szCs w:val="32"/>
          <w:highlight w:val="none"/>
        </w:rPr>
        <w:t>台湾居民</w:t>
      </w:r>
      <w:r>
        <w:rPr>
          <w:rFonts w:hint="default" w:ascii="Times New Roman" w:hAnsi="Times New Roman" w:eastAsia="仿宋_GB2312" w:cs="Times New Roman"/>
          <w:kern w:val="0"/>
          <w:sz w:val="32"/>
          <w:szCs w:val="32"/>
          <w:highlight w:val="none"/>
        </w:rPr>
        <w:t>应聘的，还需提供《台湾居民来往大陆通行证》。</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default" w:ascii="Times New Roman" w:hAnsi="Times New Roman" w:eastAsia="黑体" w:cs="Times New Roman"/>
          <w:kern w:val="0"/>
          <w:sz w:val="32"/>
          <w:szCs w:val="32"/>
          <w:highlight w:val="none"/>
          <w:lang w:val="en-US" w:eastAsia="zh-CN"/>
        </w:rPr>
        <w:t>6</w:t>
      </w:r>
      <w:r>
        <w:rPr>
          <w:rFonts w:hint="default" w:ascii="Times New Roman" w:hAnsi="Times New Roman" w:eastAsia="黑体" w:cs="Times New Roman"/>
          <w:kern w:val="0"/>
          <w:sz w:val="32"/>
          <w:szCs w:val="32"/>
          <w:highlight w:val="none"/>
        </w:rPr>
        <w:t>.哪些岗位对应聘人员的专业研究方向有要求？岗位对专业研究方向有要求的，应聘人员现场资格审查时需要注意什么？</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《招聘岗位需求表》“专业要求”栏中专业后面有括号的，括号内的内容即为专业研究方向要求，如专业要求“艺术设计（展示设计）”,“展示设计”即为该岗位的专业研究方向要求。</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应聘具有专业研究方向要求岗位的人员，在现场资格审查时须提供</w:t>
      </w:r>
      <w:r>
        <w:rPr>
          <w:rFonts w:hint="default" w:ascii="Times New Roman" w:hAnsi="Times New Roman" w:eastAsia="仿宋_GB2312" w:cs="Times New Roman"/>
          <w:b/>
          <w:kern w:val="0"/>
          <w:sz w:val="32"/>
          <w:szCs w:val="32"/>
          <w:highlight w:val="none"/>
        </w:rPr>
        <w:t>学习成绩表复印件、专业研究方向证明</w:t>
      </w:r>
      <w:r>
        <w:rPr>
          <w:rFonts w:hint="default" w:ascii="Times New Roman" w:hAnsi="Times New Roman" w:eastAsia="仿宋_GB2312" w:cs="Times New Roman"/>
          <w:kern w:val="0"/>
          <w:sz w:val="32"/>
          <w:szCs w:val="32"/>
          <w:highlight w:val="none"/>
        </w:rPr>
        <w:t>以及</w:t>
      </w:r>
      <w:r>
        <w:rPr>
          <w:rFonts w:hint="default" w:ascii="Times New Roman" w:hAnsi="Times New Roman" w:eastAsia="仿宋_GB2312" w:cs="Times New Roman"/>
          <w:b/>
          <w:kern w:val="0"/>
          <w:sz w:val="32"/>
          <w:szCs w:val="32"/>
          <w:highlight w:val="none"/>
        </w:rPr>
        <w:t>《专业研究方向承诺表》（采用《简章》附件</w:t>
      </w:r>
      <w:r>
        <w:rPr>
          <w:rFonts w:hint="default" w:ascii="Times New Roman" w:hAnsi="Times New Roman" w:eastAsia="仿宋_GB2312" w:cs="Times New Roman"/>
          <w:b/>
          <w:kern w:val="0"/>
          <w:sz w:val="32"/>
          <w:szCs w:val="32"/>
          <w:highlight w:val="none"/>
          <w:lang w:val="en-US" w:eastAsia="zh-CN"/>
        </w:rPr>
        <w:t>6</w:t>
      </w:r>
      <w:r>
        <w:rPr>
          <w:rFonts w:hint="default" w:ascii="Times New Roman" w:hAnsi="Times New Roman" w:eastAsia="仿宋_GB2312" w:cs="Times New Roman"/>
          <w:b/>
          <w:kern w:val="0"/>
          <w:sz w:val="32"/>
          <w:szCs w:val="32"/>
          <w:highlight w:val="none"/>
        </w:rPr>
        <w:t>式样）</w:t>
      </w:r>
      <w:r>
        <w:rPr>
          <w:rFonts w:hint="default" w:ascii="Times New Roman" w:hAnsi="Times New Roman" w:eastAsia="仿宋_GB2312" w:cs="Times New Roman"/>
          <w:kern w:val="0"/>
          <w:sz w:val="32"/>
          <w:szCs w:val="32"/>
          <w:highlight w:val="none"/>
        </w:rPr>
        <w:t>。另外，</w:t>
      </w:r>
      <w:r>
        <w:rPr>
          <w:rFonts w:hint="default" w:ascii="Times New Roman" w:hAnsi="Times New Roman" w:eastAsia="仿宋_GB2312" w:cs="Times New Roman"/>
          <w:b/>
          <w:kern w:val="0"/>
          <w:sz w:val="32"/>
          <w:szCs w:val="32"/>
          <w:highlight w:val="none"/>
        </w:rPr>
        <w:t>岗位虽对专业研究方向没有要求，但应聘人员网上报名时主张自己有专业研究方向的</w:t>
      </w:r>
      <w:r>
        <w:rPr>
          <w:rFonts w:hint="default" w:ascii="Times New Roman" w:hAnsi="Times New Roman" w:eastAsia="仿宋_GB2312" w:cs="Times New Roman"/>
          <w:kern w:val="0"/>
          <w:sz w:val="32"/>
          <w:szCs w:val="32"/>
          <w:highlight w:val="none"/>
        </w:rPr>
        <w:t>，也须在现场资格审查时提供学习成绩表复印件、专业研究方向证明以及《专业研究方向承诺表》。</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default" w:ascii="Times New Roman" w:hAnsi="Times New Roman" w:eastAsia="黑体" w:cs="Times New Roman"/>
          <w:kern w:val="0"/>
          <w:sz w:val="32"/>
          <w:szCs w:val="32"/>
          <w:highlight w:val="none"/>
          <w:lang w:val="en-US" w:eastAsia="zh-CN"/>
        </w:rPr>
        <w:t>7</w:t>
      </w:r>
      <w:r>
        <w:rPr>
          <w:rFonts w:hint="default" w:ascii="Times New Roman" w:hAnsi="Times New Roman" w:eastAsia="黑体" w:cs="Times New Roman"/>
          <w:kern w:val="0"/>
          <w:sz w:val="32"/>
          <w:szCs w:val="32"/>
          <w:highlight w:val="none"/>
        </w:rPr>
        <w:t>.专业研究方向证明由何单位（部门）出具？</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专业研究方向证明，应由高校教务部门或研究生处（院）出具；202</w:t>
      </w:r>
      <w:r>
        <w:rPr>
          <w:rFonts w:hint="default"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年全日制普通高校毕业生《就业推荐表》标明专业研究方向的，可作为专业研究方向证明。</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default" w:ascii="Times New Roman" w:hAnsi="Times New Roman" w:eastAsia="黑体" w:cs="Times New Roman"/>
          <w:kern w:val="0"/>
          <w:sz w:val="32"/>
          <w:szCs w:val="32"/>
          <w:highlight w:val="none"/>
          <w:lang w:val="en-US" w:eastAsia="zh-CN"/>
        </w:rPr>
        <w:t>8</w:t>
      </w:r>
      <w:r>
        <w:rPr>
          <w:rFonts w:hint="default" w:ascii="Times New Roman" w:hAnsi="Times New Roman" w:eastAsia="黑体" w:cs="Times New Roman"/>
          <w:kern w:val="0"/>
          <w:sz w:val="32"/>
          <w:szCs w:val="32"/>
          <w:highlight w:val="none"/>
        </w:rPr>
        <w:t>.海归留学人员如何提供专业研究方向证明？</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default" w:ascii="Times New Roman" w:hAnsi="Times New Roman" w:eastAsia="黑体" w:cs="Times New Roman"/>
          <w:kern w:val="0"/>
          <w:sz w:val="32"/>
          <w:szCs w:val="32"/>
          <w:highlight w:val="none"/>
          <w:lang w:val="en-US" w:eastAsia="zh-CN"/>
        </w:rPr>
        <w:t>9</w:t>
      </w:r>
      <w:r>
        <w:rPr>
          <w:rFonts w:hint="default" w:ascii="Times New Roman" w:hAnsi="Times New Roman" w:eastAsia="黑体" w:cs="Times New Roman"/>
          <w:kern w:val="0"/>
          <w:sz w:val="32"/>
          <w:szCs w:val="32"/>
          <w:highlight w:val="none"/>
        </w:rPr>
        <w:t>.招聘岗位有其他要求（职业资格、专业工作经历等），应聘人员需要注意什么问题？</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招聘岗位有其他要求的，必须满足《202</w:t>
      </w:r>
      <w:r>
        <w:rPr>
          <w:rFonts w:hint="default"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烟台</w:t>
      </w:r>
      <w:r>
        <w:rPr>
          <w:rFonts w:hint="default" w:ascii="Times New Roman" w:hAnsi="Times New Roman" w:eastAsia="仿宋_GB2312" w:cs="Times New Roman"/>
          <w:kern w:val="0"/>
          <w:sz w:val="32"/>
          <w:szCs w:val="32"/>
          <w:highlight w:val="none"/>
        </w:rPr>
        <w:t>市</w:t>
      </w:r>
      <w:r>
        <w:rPr>
          <w:rFonts w:hint="default" w:ascii="Times New Roman" w:hAnsi="Times New Roman" w:eastAsia="仿宋_GB2312" w:cs="Times New Roman"/>
          <w:kern w:val="0"/>
          <w:sz w:val="32"/>
          <w:szCs w:val="32"/>
          <w:highlight w:val="none"/>
          <w:lang w:val="en-US" w:eastAsia="zh-CN"/>
        </w:rPr>
        <w:t>芝罘区</w:t>
      </w:r>
      <w:r>
        <w:rPr>
          <w:rFonts w:hint="default" w:ascii="Times New Roman" w:hAnsi="Times New Roman" w:eastAsia="仿宋_GB2312" w:cs="Times New Roman"/>
          <w:sz w:val="32"/>
          <w:szCs w:val="32"/>
          <w:highlight w:val="none"/>
        </w:rPr>
        <w:t>事业单位公开招聘工作人员岗位需求表</w:t>
      </w:r>
      <w:r>
        <w:rPr>
          <w:rFonts w:hint="default" w:ascii="Times New Roman" w:hAnsi="Times New Roman" w:eastAsia="仿宋_GB2312" w:cs="Times New Roman"/>
          <w:kern w:val="0"/>
          <w:sz w:val="32"/>
          <w:szCs w:val="32"/>
          <w:highlight w:val="none"/>
        </w:rPr>
        <w:t>》中的所有条件才能报考。现场资格审查时，在《烟台市事业单位公开招聘工作人员报名登记表》相应空栏中，如实填写自己的有关情况，并出具证明材料原件和复印件。</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lang w:val="en-US" w:eastAsia="zh-CN"/>
        </w:rPr>
        <w:t>30</w:t>
      </w:r>
      <w:r>
        <w:rPr>
          <w:rFonts w:hint="default" w:ascii="Times New Roman" w:hAnsi="Times New Roman" w:eastAsia="黑体" w:cs="Times New Roman"/>
          <w:kern w:val="0"/>
          <w:sz w:val="32"/>
          <w:szCs w:val="32"/>
          <w:highlight w:val="none"/>
        </w:rPr>
        <w:t>.招聘岗位没有对本科学段学历、专业等提出要求，现场资格审查时，应聘人员是否必须提交本科学历、学位证书？</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招聘岗位没有对本科学段学历、专业等提出要求的，应聘人员在现场资格审查时可以不提交本科学历、学位证书。</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lang w:val="en-US" w:eastAsia="zh-CN"/>
        </w:rPr>
        <w:t>31</w:t>
      </w:r>
      <w:r>
        <w:rPr>
          <w:rFonts w:hint="default" w:ascii="Times New Roman" w:hAnsi="Times New Roman" w:eastAsia="黑体" w:cs="Times New Roman"/>
          <w:kern w:val="0"/>
          <w:sz w:val="32"/>
          <w:szCs w:val="32"/>
          <w:highlight w:val="none"/>
        </w:rPr>
        <w:t xml:space="preserve">.现场资格审查时，未能在规定时间内提交齐全指定材料，可否延期补交有关材料？ </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rPr>
        <w:t>现场资格审查提交材料不全的，须在现场资格审查日次日17:00前提交。单位同意报考证明信因故不能在现场资格审查时提供的，也可在面试后第二个工作日17:00前提供。未在规定时间内提交有关材料、证明的，视为弃权。经审查不具备报考条件的，取消其考试资格。</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3</w:t>
      </w:r>
      <w:r>
        <w:rPr>
          <w:rFonts w:hint="default" w:ascii="Times New Roman" w:hAnsi="Times New Roman" w:eastAsia="黑体" w:cs="Times New Roman"/>
          <w:kern w:val="0"/>
          <w:sz w:val="32"/>
          <w:szCs w:val="32"/>
          <w:highlight w:val="none"/>
          <w:lang w:val="en-US" w:eastAsia="zh-CN"/>
        </w:rPr>
        <w:t>2</w:t>
      </w:r>
      <w:r>
        <w:rPr>
          <w:rFonts w:hint="default" w:ascii="Times New Roman" w:hAnsi="Times New Roman" w:eastAsia="黑体" w:cs="Times New Roman"/>
          <w:kern w:val="0"/>
          <w:sz w:val="32"/>
          <w:szCs w:val="32"/>
          <w:highlight w:val="none"/>
        </w:rPr>
        <w:t>.如何查询是否进入面试范围？</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进入现场资格审查范围人员名单和包含递补情况的面试人员名单均在</w:t>
      </w:r>
      <w:r>
        <w:rPr>
          <w:rFonts w:hint="default" w:ascii="Times New Roman" w:hAnsi="Times New Roman" w:eastAsia="仿宋_GB2312" w:cs="Times New Roman"/>
          <w:sz w:val="32"/>
          <w:szCs w:val="32"/>
          <w:highlight w:val="none"/>
          <w:lang w:val="en-US" w:eastAsia="zh-CN"/>
        </w:rPr>
        <w:t>芝罘区政府</w:t>
      </w:r>
      <w:r>
        <w:rPr>
          <w:rFonts w:hint="default" w:ascii="Times New Roman" w:hAnsi="Times New Roman" w:eastAsia="仿宋_GB2312" w:cs="Times New Roman"/>
          <w:sz w:val="32"/>
          <w:szCs w:val="32"/>
          <w:highlight w:val="none"/>
        </w:rPr>
        <w:t>网站公布。</w:t>
      </w:r>
    </w:p>
    <w:p>
      <w:pPr>
        <w:numPr>
          <w:ilvl w:val="0"/>
          <w:numId w:val="0"/>
        </w:numPr>
        <w:spacing w:line="560" w:lineRule="exact"/>
        <w:ind w:firstLine="640" w:firstLineChars="200"/>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rPr>
        <w:t>3</w:t>
      </w:r>
      <w:r>
        <w:rPr>
          <w:rFonts w:hint="default" w:ascii="Times New Roman" w:hAnsi="Times New Roman" w:eastAsia="黑体" w:cs="Times New Roman"/>
          <w:kern w:val="0"/>
          <w:sz w:val="32"/>
          <w:szCs w:val="32"/>
          <w:highlight w:val="none"/>
          <w:lang w:val="en-US" w:eastAsia="zh-CN"/>
        </w:rPr>
        <w:t>3</w:t>
      </w:r>
      <w:r>
        <w:rPr>
          <w:rFonts w:hint="default" w:ascii="Times New Roman" w:hAnsi="Times New Roman" w:eastAsia="黑体" w:cs="Times New Roman"/>
          <w:kern w:val="0"/>
          <w:sz w:val="32"/>
          <w:szCs w:val="32"/>
          <w:highlight w:val="none"/>
        </w:rPr>
        <w:t>.</w:t>
      </w:r>
      <w:r>
        <w:rPr>
          <w:rFonts w:hint="default" w:ascii="Times New Roman" w:hAnsi="Times New Roman" w:eastAsia="黑体" w:cs="Times New Roman"/>
          <w:kern w:val="0"/>
          <w:sz w:val="32"/>
          <w:szCs w:val="32"/>
          <w:highlight w:val="none"/>
          <w:lang w:val="en-US" w:eastAsia="zh-CN"/>
        </w:rPr>
        <w:t>考察过程中发现人事档案有问题的是否可以办理聘用手续？</w:t>
      </w:r>
    </w:p>
    <w:p>
      <w:pPr>
        <w:numPr>
          <w:ilvl w:val="-1"/>
          <w:numId w:val="0"/>
        </w:num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山东省委组织部《关于进一步从严管理干部档案的意见》（鲁组发〔2017〕2号）规定，招聘单位及其主管部门组织人事部门及考察组要严格审核把关被考察对象档案，对档案中存在的问题，要认真进行调查，问题未查清并处理到位的，不得办理聘用手续。</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应聘人员所取得的学历不符合教育招生考试相关政策规定，经查证属实的不予聘用。</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3</w:t>
      </w:r>
      <w:r>
        <w:rPr>
          <w:rFonts w:hint="default" w:ascii="Times New Roman" w:hAnsi="Times New Roman" w:eastAsia="黑体" w:cs="Times New Roman"/>
          <w:kern w:val="0"/>
          <w:sz w:val="32"/>
          <w:szCs w:val="32"/>
          <w:highlight w:val="none"/>
          <w:lang w:val="en-US" w:eastAsia="zh-CN"/>
        </w:rPr>
        <w:t>4</w:t>
      </w:r>
      <w:r>
        <w:rPr>
          <w:rFonts w:hint="default" w:ascii="Times New Roman" w:hAnsi="Times New Roman" w:eastAsia="黑体" w:cs="Times New Roman"/>
          <w:kern w:val="0"/>
          <w:sz w:val="32"/>
          <w:szCs w:val="32"/>
          <w:highlight w:val="none"/>
        </w:rPr>
        <w:t>.违纪违规应聘人员如何处理？</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3</w:t>
      </w:r>
      <w:r>
        <w:rPr>
          <w:rFonts w:hint="default" w:ascii="Times New Roman" w:hAnsi="Times New Roman" w:eastAsia="黑体" w:cs="Times New Roman"/>
          <w:kern w:val="0"/>
          <w:sz w:val="32"/>
          <w:szCs w:val="32"/>
          <w:highlight w:val="none"/>
          <w:lang w:val="en-US" w:eastAsia="zh-CN"/>
        </w:rPr>
        <w:t>5</w:t>
      </w:r>
      <w:r>
        <w:rPr>
          <w:rFonts w:hint="default" w:ascii="Times New Roman" w:hAnsi="Times New Roman" w:eastAsia="黑体" w:cs="Times New Roman"/>
          <w:kern w:val="0"/>
          <w:sz w:val="32"/>
          <w:szCs w:val="32"/>
          <w:highlight w:val="none"/>
        </w:rPr>
        <w:t>.本次招聘是否指定辅导用书？</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3</w:t>
      </w:r>
      <w:r>
        <w:rPr>
          <w:rFonts w:hint="default" w:ascii="Times New Roman" w:hAnsi="Times New Roman" w:eastAsia="黑体" w:cs="Times New Roman"/>
          <w:kern w:val="0"/>
          <w:sz w:val="32"/>
          <w:szCs w:val="32"/>
          <w:highlight w:val="none"/>
          <w:lang w:val="en-US" w:eastAsia="zh-CN"/>
        </w:rPr>
        <w:t>6</w:t>
      </w:r>
      <w:r>
        <w:rPr>
          <w:rFonts w:hint="default" w:ascii="Times New Roman" w:hAnsi="Times New Roman" w:eastAsia="黑体" w:cs="Times New Roman"/>
          <w:kern w:val="0"/>
          <w:sz w:val="32"/>
          <w:szCs w:val="32"/>
          <w:highlight w:val="none"/>
        </w:rPr>
        <w:t>.公开招聘期间有哪些联系方式？</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咨询招聘简章、报考岗位有关问题，请联系电话：0535-</w:t>
      </w:r>
      <w:r>
        <w:rPr>
          <w:rFonts w:hint="default" w:ascii="Times New Roman" w:hAnsi="Times New Roman" w:eastAsia="仿宋_GB2312" w:cs="Times New Roman"/>
          <w:kern w:val="0"/>
          <w:sz w:val="32"/>
          <w:szCs w:val="32"/>
          <w:highlight w:val="none"/>
          <w:lang w:val="en-US" w:eastAsia="zh-CN"/>
        </w:rPr>
        <w:t>6225558</w:t>
      </w:r>
      <w:r>
        <w:rPr>
          <w:rFonts w:hint="default" w:ascii="Times New Roman" w:hAnsi="Times New Roman" w:eastAsia="仿宋_GB2312" w:cs="Times New Roman"/>
          <w:kern w:val="0"/>
          <w:sz w:val="32"/>
          <w:szCs w:val="32"/>
          <w:highlight w:val="none"/>
        </w:rPr>
        <w:t>。</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咨询报名系统技术问题，请联系烟台市人力资源考试中心：0535-6683333。监督电话：0535-</w:t>
      </w:r>
      <w:r>
        <w:rPr>
          <w:rFonts w:hint="default" w:ascii="Times New Roman" w:hAnsi="Times New Roman" w:eastAsia="仿宋_GB2312" w:cs="Times New Roman"/>
          <w:color w:val="auto"/>
          <w:kern w:val="0"/>
          <w:sz w:val="32"/>
          <w:szCs w:val="32"/>
          <w:highlight w:val="none"/>
          <w:lang w:val="en-US" w:eastAsia="zh-CN"/>
        </w:rPr>
        <w:t>6151999</w:t>
      </w:r>
      <w:r>
        <w:rPr>
          <w:rFonts w:hint="default" w:ascii="Times New Roman" w:hAnsi="Times New Roman" w:eastAsia="仿宋_GB2312" w:cs="Times New Roman"/>
          <w:color w:val="auto"/>
          <w:kern w:val="0"/>
          <w:sz w:val="32"/>
          <w:szCs w:val="32"/>
          <w:highlight w:val="none"/>
        </w:rPr>
        <w:t>。</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3</w:t>
      </w:r>
      <w:r>
        <w:rPr>
          <w:rFonts w:hint="default" w:ascii="Times New Roman" w:hAnsi="Times New Roman" w:eastAsia="黑体" w:cs="Times New Roman"/>
          <w:kern w:val="0"/>
          <w:sz w:val="32"/>
          <w:szCs w:val="32"/>
          <w:highlight w:val="none"/>
          <w:lang w:val="en-US" w:eastAsia="zh-CN"/>
        </w:rPr>
        <w:t>7</w:t>
      </w:r>
      <w:r>
        <w:rPr>
          <w:rFonts w:hint="default" w:ascii="Times New Roman" w:hAnsi="Times New Roman" w:eastAsia="黑体" w:cs="Times New Roman"/>
          <w:kern w:val="0"/>
          <w:sz w:val="32"/>
          <w:szCs w:val="32"/>
          <w:highlight w:val="none"/>
        </w:rPr>
        <w:t>.应聘人员还需注意哪些问题？</w:t>
      </w:r>
    </w:p>
    <w:p>
      <w:pPr>
        <w:spacing w:line="560" w:lineRule="exact"/>
        <w:ind w:firstLine="640" w:firstLineChars="200"/>
        <w:rPr>
          <w:rFonts w:hint="default" w:ascii="Times New Roman" w:hAnsi="Times New Roman" w:eastAsia="仿宋_GB2312" w:cs="Times New Roman"/>
          <w:kern w:val="0"/>
          <w:sz w:val="32"/>
          <w:szCs w:val="32"/>
          <w:highlight w:val="none"/>
          <w:u w:val="single"/>
        </w:rPr>
      </w:pPr>
      <w:r>
        <w:rPr>
          <w:rFonts w:hint="default" w:ascii="Times New Roman" w:hAnsi="Times New Roman" w:eastAsia="仿宋_GB2312" w:cs="Times New Roman"/>
          <w:sz w:val="32"/>
          <w:szCs w:val="32"/>
          <w:highlight w:val="none"/>
        </w:rPr>
        <w:t>《简章》附件与《简章》具备同等效力，凡在网上报名的应聘人员均视为同意《简章》及附件的相应规定。</w:t>
      </w:r>
      <w:r>
        <w:rPr>
          <w:rFonts w:hint="default" w:ascii="Times New Roman" w:hAnsi="Times New Roman" w:eastAsia="仿宋_GB2312" w:cs="Times New Roman"/>
          <w:kern w:val="0"/>
          <w:sz w:val="32"/>
          <w:szCs w:val="32"/>
          <w:highlight w:val="none"/>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rPr>
          <w:rFonts w:hint="default" w:ascii="Times New Roman" w:hAnsi="Times New Roman" w:eastAsia="仿宋_GB2312" w:cs="Times New Roman"/>
          <w:b/>
          <w:kern w:val="0"/>
          <w:sz w:val="32"/>
          <w:szCs w:val="32"/>
          <w:highlight w:val="none"/>
          <w:u w:val="single"/>
        </w:rPr>
      </w:pPr>
      <w:bookmarkStart w:id="0" w:name="_GoBack"/>
      <w:bookmarkEnd w:id="0"/>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NGE0YTY2MTIyOGUwNDg2MTkxMzQwNDY1NDc4ZWQ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8646FA"/>
    <w:rsid w:val="01C13426"/>
    <w:rsid w:val="02FB1CF4"/>
    <w:rsid w:val="033C0E47"/>
    <w:rsid w:val="03CE7FD8"/>
    <w:rsid w:val="03D704F8"/>
    <w:rsid w:val="03E414A3"/>
    <w:rsid w:val="04123CF5"/>
    <w:rsid w:val="04154BD5"/>
    <w:rsid w:val="04596F89"/>
    <w:rsid w:val="04901897"/>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A05340D"/>
    <w:rsid w:val="0A4418C5"/>
    <w:rsid w:val="0AC33D82"/>
    <w:rsid w:val="0AEE6748"/>
    <w:rsid w:val="0B1A3596"/>
    <w:rsid w:val="0BC12120"/>
    <w:rsid w:val="0BE623D6"/>
    <w:rsid w:val="0C5719E5"/>
    <w:rsid w:val="0C7118E4"/>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97623"/>
    <w:rsid w:val="1B04051D"/>
    <w:rsid w:val="1B2E6881"/>
    <w:rsid w:val="1B8240BF"/>
    <w:rsid w:val="1CE15BA0"/>
    <w:rsid w:val="1D0769D6"/>
    <w:rsid w:val="1D2F2047"/>
    <w:rsid w:val="1D6C1D80"/>
    <w:rsid w:val="1D860450"/>
    <w:rsid w:val="1DE419E2"/>
    <w:rsid w:val="1E231823"/>
    <w:rsid w:val="1E337263"/>
    <w:rsid w:val="1E5D6D6A"/>
    <w:rsid w:val="1F032D7E"/>
    <w:rsid w:val="1F4417CF"/>
    <w:rsid w:val="1FEE1CEB"/>
    <w:rsid w:val="20792ABF"/>
    <w:rsid w:val="20A75580"/>
    <w:rsid w:val="21074221"/>
    <w:rsid w:val="212D783F"/>
    <w:rsid w:val="21F25AB2"/>
    <w:rsid w:val="22226E03"/>
    <w:rsid w:val="228F32C5"/>
    <w:rsid w:val="22B031F9"/>
    <w:rsid w:val="22CA56D0"/>
    <w:rsid w:val="23855EC4"/>
    <w:rsid w:val="23A54055"/>
    <w:rsid w:val="23C352FC"/>
    <w:rsid w:val="240D3B86"/>
    <w:rsid w:val="247E4123"/>
    <w:rsid w:val="25872AD7"/>
    <w:rsid w:val="260E4D17"/>
    <w:rsid w:val="26311C91"/>
    <w:rsid w:val="26937BED"/>
    <w:rsid w:val="2738777A"/>
    <w:rsid w:val="27A74232"/>
    <w:rsid w:val="27F0492E"/>
    <w:rsid w:val="287F3D60"/>
    <w:rsid w:val="288560D2"/>
    <w:rsid w:val="28A21E07"/>
    <w:rsid w:val="29256FBF"/>
    <w:rsid w:val="29987625"/>
    <w:rsid w:val="29DF5135"/>
    <w:rsid w:val="2AC85CFB"/>
    <w:rsid w:val="2B190F34"/>
    <w:rsid w:val="2B5302D4"/>
    <w:rsid w:val="2B8D29F9"/>
    <w:rsid w:val="2CDF2153"/>
    <w:rsid w:val="2D7B4415"/>
    <w:rsid w:val="2F3562A2"/>
    <w:rsid w:val="2FAF5352"/>
    <w:rsid w:val="2FB53650"/>
    <w:rsid w:val="2FCF0774"/>
    <w:rsid w:val="2FE26946"/>
    <w:rsid w:val="3019771C"/>
    <w:rsid w:val="304302F4"/>
    <w:rsid w:val="30491239"/>
    <w:rsid w:val="30BD0C63"/>
    <w:rsid w:val="319E5CF2"/>
    <w:rsid w:val="32A4559B"/>
    <w:rsid w:val="32A92634"/>
    <w:rsid w:val="332C5832"/>
    <w:rsid w:val="337F6ABC"/>
    <w:rsid w:val="34186C96"/>
    <w:rsid w:val="3546005F"/>
    <w:rsid w:val="3577490E"/>
    <w:rsid w:val="35D1009A"/>
    <w:rsid w:val="35DD2E71"/>
    <w:rsid w:val="361C291B"/>
    <w:rsid w:val="363C6A62"/>
    <w:rsid w:val="368C5CF6"/>
    <w:rsid w:val="37F56440"/>
    <w:rsid w:val="37F842A8"/>
    <w:rsid w:val="382E3FE1"/>
    <w:rsid w:val="38A40713"/>
    <w:rsid w:val="394B09BA"/>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852CD4"/>
    <w:rsid w:val="43B050B3"/>
    <w:rsid w:val="44574575"/>
    <w:rsid w:val="455331DD"/>
    <w:rsid w:val="455A6FF1"/>
    <w:rsid w:val="456838D2"/>
    <w:rsid w:val="46BE199C"/>
    <w:rsid w:val="477D44E0"/>
    <w:rsid w:val="478011F7"/>
    <w:rsid w:val="47A42FFE"/>
    <w:rsid w:val="483B3346"/>
    <w:rsid w:val="483E6183"/>
    <w:rsid w:val="48EB2E13"/>
    <w:rsid w:val="49F713F7"/>
    <w:rsid w:val="4A721290"/>
    <w:rsid w:val="4AAF4320"/>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C84E9D"/>
    <w:rsid w:val="511161D6"/>
    <w:rsid w:val="511D102D"/>
    <w:rsid w:val="51E4263D"/>
    <w:rsid w:val="51ED5566"/>
    <w:rsid w:val="520E71A8"/>
    <w:rsid w:val="5239157F"/>
    <w:rsid w:val="52454B2B"/>
    <w:rsid w:val="52A915EC"/>
    <w:rsid w:val="52C16C92"/>
    <w:rsid w:val="534F34E9"/>
    <w:rsid w:val="53607C34"/>
    <w:rsid w:val="53C4504B"/>
    <w:rsid w:val="5463310B"/>
    <w:rsid w:val="548C17FB"/>
    <w:rsid w:val="54CA5F4A"/>
    <w:rsid w:val="54D004CC"/>
    <w:rsid w:val="54ED68EA"/>
    <w:rsid w:val="550B1FA1"/>
    <w:rsid w:val="5517497E"/>
    <w:rsid w:val="55182E3F"/>
    <w:rsid w:val="55232955"/>
    <w:rsid w:val="56C47E9F"/>
    <w:rsid w:val="56D4672E"/>
    <w:rsid w:val="57BB5C78"/>
    <w:rsid w:val="58AC2C04"/>
    <w:rsid w:val="58B852BA"/>
    <w:rsid w:val="58F02919"/>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D6D3061"/>
    <w:rsid w:val="5E0B38C0"/>
    <w:rsid w:val="5E6078BE"/>
    <w:rsid w:val="5F0B72D2"/>
    <w:rsid w:val="5F2C6543"/>
    <w:rsid w:val="5F5670FD"/>
    <w:rsid w:val="5F844081"/>
    <w:rsid w:val="5F8835A9"/>
    <w:rsid w:val="604D15C8"/>
    <w:rsid w:val="605B3FBE"/>
    <w:rsid w:val="607B41DC"/>
    <w:rsid w:val="60D33714"/>
    <w:rsid w:val="61433BBC"/>
    <w:rsid w:val="616E30EF"/>
    <w:rsid w:val="61E42AAF"/>
    <w:rsid w:val="62BC0544"/>
    <w:rsid w:val="62E07E00"/>
    <w:rsid w:val="634444C9"/>
    <w:rsid w:val="63576329"/>
    <w:rsid w:val="63677BA0"/>
    <w:rsid w:val="63F74B22"/>
    <w:rsid w:val="64746C17"/>
    <w:rsid w:val="6539216D"/>
    <w:rsid w:val="65640C52"/>
    <w:rsid w:val="65B7255F"/>
    <w:rsid w:val="668D572F"/>
    <w:rsid w:val="66AC43D7"/>
    <w:rsid w:val="66B612EF"/>
    <w:rsid w:val="66CE54C6"/>
    <w:rsid w:val="66EF61DE"/>
    <w:rsid w:val="678A5D04"/>
    <w:rsid w:val="67AE3358"/>
    <w:rsid w:val="683B22B2"/>
    <w:rsid w:val="6850483E"/>
    <w:rsid w:val="68CB1F7E"/>
    <w:rsid w:val="690510B9"/>
    <w:rsid w:val="698A6F34"/>
    <w:rsid w:val="69BB1A5C"/>
    <w:rsid w:val="69D72179"/>
    <w:rsid w:val="69E84A00"/>
    <w:rsid w:val="6A8139DF"/>
    <w:rsid w:val="6A8B3B60"/>
    <w:rsid w:val="6B22718A"/>
    <w:rsid w:val="6B461D8E"/>
    <w:rsid w:val="6B521BA0"/>
    <w:rsid w:val="6B796D9D"/>
    <w:rsid w:val="6C2216A6"/>
    <w:rsid w:val="6CA942B0"/>
    <w:rsid w:val="6CB33E68"/>
    <w:rsid w:val="6CDB09E2"/>
    <w:rsid w:val="6CDB2F5E"/>
    <w:rsid w:val="6D8F1832"/>
    <w:rsid w:val="6EBE1813"/>
    <w:rsid w:val="6FC44AA2"/>
    <w:rsid w:val="70170E55"/>
    <w:rsid w:val="708A387C"/>
    <w:rsid w:val="70ED2890"/>
    <w:rsid w:val="713066DB"/>
    <w:rsid w:val="722B6AA8"/>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5EE2B7F"/>
    <w:rsid w:val="763657F5"/>
    <w:rsid w:val="766D6462"/>
    <w:rsid w:val="76724757"/>
    <w:rsid w:val="7683277C"/>
    <w:rsid w:val="76B514BB"/>
    <w:rsid w:val="77371949"/>
    <w:rsid w:val="774246AA"/>
    <w:rsid w:val="777E3225"/>
    <w:rsid w:val="77B06BAF"/>
    <w:rsid w:val="77B77DCD"/>
    <w:rsid w:val="78AC63C3"/>
    <w:rsid w:val="78CD4F0A"/>
    <w:rsid w:val="78DD2365"/>
    <w:rsid w:val="797314CA"/>
    <w:rsid w:val="79B33A71"/>
    <w:rsid w:val="79DE0D6E"/>
    <w:rsid w:val="7AD64B52"/>
    <w:rsid w:val="7AF42BD2"/>
    <w:rsid w:val="7AF844D2"/>
    <w:rsid w:val="7B33781A"/>
    <w:rsid w:val="7B924AC2"/>
    <w:rsid w:val="7B9626C4"/>
    <w:rsid w:val="7BC70B85"/>
    <w:rsid w:val="7BDB5AA3"/>
    <w:rsid w:val="7C027A83"/>
    <w:rsid w:val="7C6D71D8"/>
    <w:rsid w:val="7C8C24D8"/>
    <w:rsid w:val="7D19DF17"/>
    <w:rsid w:val="7D596D3C"/>
    <w:rsid w:val="7E0544B5"/>
    <w:rsid w:val="7EDB7F96"/>
    <w:rsid w:val="7F1B17F8"/>
    <w:rsid w:val="7F2D28E2"/>
    <w:rsid w:val="C9DA0E56"/>
    <w:rsid w:val="D9FF8F5D"/>
    <w:rsid w:val="DBFF54B6"/>
    <w:rsid w:val="DF7E7E41"/>
    <w:rsid w:val="FF7B9D3D"/>
    <w:rsid w:val="FFCF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 w:type="paragraph" w:customStyle="1" w:styleId="19">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6762</Words>
  <Characters>6982</Characters>
  <Lines>55</Lines>
  <Paragraphs>15</Paragraphs>
  <TotalTime>2</TotalTime>
  <ScaleCrop>false</ScaleCrop>
  <LinksUpToDate>false</LinksUpToDate>
  <CharactersWithSpaces>6986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2017-01-01T06:53:00Z</dcterms:created>
  <dc:creator>烟台</dc:creator>
  <cp:lastModifiedBy>韩笑</cp:lastModifiedBy>
  <cp:lastPrinted>2023-02-09T01:03:00Z</cp:lastPrinted>
  <dcterms:modified xsi:type="dcterms:W3CDTF">2023-02-16T03:34:41Z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31FEDBA09A224934A33A74D7B12A1115</vt:lpwstr>
  </property>
</Properties>
</file>