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单位工作人员（事业编□总量控制□编外合同制□劳务派遣□其他□）。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经研究，我单位同意其参加202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年青岛市</w:t>
      </w:r>
      <w:r>
        <w:rPr>
          <w:rFonts w:hint="eastAsia" w:ascii="仿宋_GB2312" w:eastAsia="仿宋_GB2312"/>
          <w:sz w:val="32"/>
          <w:szCs w:val="32"/>
          <w:lang w:eastAsia="zh-CN"/>
        </w:rPr>
        <w:t>市北区卫生健康局局属事业</w:t>
      </w:r>
      <w:r>
        <w:rPr>
          <w:rFonts w:hint="eastAsia" w:ascii="仿宋_GB2312" w:eastAsia="仿宋_GB2312"/>
          <w:sz w:val="32"/>
          <w:szCs w:val="32"/>
        </w:rPr>
        <w:t>单位公开招聘，如其被聘用，我单位将按照规定时间配合办理其合同解除、人事档案等的移交手续。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mNTkxNGE0N2VkMzhkMzgyZDZlYmQ3NTNkZWJhOWQifQ=="/>
  </w:docVars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C4EE7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63231"/>
    <w:rsid w:val="00F67CAF"/>
    <w:rsid w:val="00F75802"/>
    <w:rsid w:val="00F9002C"/>
    <w:rsid w:val="00FC6831"/>
    <w:rsid w:val="00FD32B6"/>
    <w:rsid w:val="48C73B67"/>
    <w:rsid w:val="49462F2E"/>
    <w:rsid w:val="7240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29</TotalTime>
  <ScaleCrop>false</ScaleCrop>
  <LinksUpToDate>false</LinksUpToDate>
  <CharactersWithSpaces>459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康</cp:lastModifiedBy>
  <dcterms:modified xsi:type="dcterms:W3CDTF">2024-04-08T09:20:08Z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3BA5A6E014C24085B2725E0FB5E10E4F_12</vt:lpwstr>
  </property>
</Properties>
</file>